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F0" w:rsidRDefault="00D624D1" w:rsidP="00FC34F0">
      <w:pPr>
        <w:pStyle w:val="NormalWeb"/>
        <w:spacing w:before="0" w:beforeAutospacing="0" w:after="0" w:afterAutospacing="0"/>
        <w:jc w:val="center"/>
        <w:rPr>
          <w:rFonts w:ascii="Batang" w:eastAsia="Batang" w:hAnsi="Batang" w:cs="Arial"/>
          <w:b/>
          <w:sz w:val="48"/>
          <w:szCs w:val="48"/>
        </w:rPr>
      </w:pPr>
      <w:bookmarkStart w:id="0" w:name="_GoBack"/>
      <w:bookmarkEnd w:id="0"/>
      <w:r>
        <w:rPr>
          <w:rFonts w:ascii="Batang" w:eastAsia="Batang" w:hAnsi="Batang" w:cs="Arial"/>
          <w:b/>
          <w:noProof/>
          <w:sz w:val="48"/>
          <w:szCs w:val="48"/>
        </w:rPr>
        <w:drawing>
          <wp:anchor distT="0" distB="0" distL="114300" distR="114300" simplePos="0" relativeHeight="251660288" behindDoc="0" locked="0" layoutInCell="1" allowOverlap="1">
            <wp:simplePos x="0" y="0"/>
            <wp:positionH relativeFrom="column">
              <wp:posOffset>1169670</wp:posOffset>
            </wp:positionH>
            <wp:positionV relativeFrom="paragraph">
              <wp:posOffset>-259080</wp:posOffset>
            </wp:positionV>
            <wp:extent cx="3629025" cy="733425"/>
            <wp:effectExtent l="0" t="0" r="9525" b="9525"/>
            <wp:wrapThrough wrapText="bothSides">
              <wp:wrapPolygon edited="0">
                <wp:start x="907" y="0"/>
                <wp:lineTo x="0" y="2805"/>
                <wp:lineTo x="0" y="8977"/>
                <wp:lineTo x="454" y="17953"/>
                <wp:lineTo x="567" y="21319"/>
                <wp:lineTo x="18822" y="21319"/>
                <wp:lineTo x="18822" y="17953"/>
                <wp:lineTo x="21543" y="16270"/>
                <wp:lineTo x="21543" y="12343"/>
                <wp:lineTo x="18935" y="8977"/>
                <wp:lineTo x="19729" y="8977"/>
                <wp:lineTo x="19276" y="0"/>
                <wp:lineTo x="13720" y="0"/>
                <wp:lineTo x="907" y="0"/>
              </wp:wrapPolygon>
            </wp:wrapThrough>
            <wp:docPr id="2" name="Picture 0" descr="DCNR-lef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CNR-left-rgb.png"/>
                    <pic:cNvPicPr>
                      <a:picLocks noChangeAspect="1" noChangeArrowheads="1"/>
                    </pic:cNvPicPr>
                  </pic:nvPicPr>
                  <pic:blipFill>
                    <a:blip r:embed="rId9" cstate="print"/>
                    <a:srcRect/>
                    <a:stretch>
                      <a:fillRect/>
                    </a:stretch>
                  </pic:blipFill>
                  <pic:spPr bwMode="auto">
                    <a:xfrm>
                      <a:off x="0" y="0"/>
                      <a:ext cx="362902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34F0" w:rsidRPr="0033524F" w:rsidRDefault="00FC34F0" w:rsidP="00FC34F0">
      <w:pPr>
        <w:pStyle w:val="NormalWeb"/>
        <w:spacing w:before="0" w:beforeAutospacing="0" w:after="0" w:afterAutospacing="0"/>
        <w:jc w:val="center"/>
        <w:rPr>
          <w:rFonts w:ascii="Arial" w:eastAsia="Batang" w:hAnsi="Arial" w:cs="Arial"/>
          <w:b/>
        </w:rPr>
      </w:pPr>
    </w:p>
    <w:p w:rsidR="00D624D1" w:rsidRPr="0033524F" w:rsidRDefault="00D624D1" w:rsidP="00D624D1">
      <w:pPr>
        <w:pStyle w:val="NormalWeb"/>
        <w:spacing w:before="0" w:beforeAutospacing="0" w:after="0" w:afterAutospacing="0"/>
        <w:jc w:val="center"/>
        <w:rPr>
          <w:rFonts w:ascii="Arial" w:eastAsia="Batang" w:hAnsi="Arial" w:cs="Arial"/>
          <w:b/>
        </w:rPr>
      </w:pPr>
      <w:r w:rsidRPr="00D624D1">
        <w:rPr>
          <w:rFonts w:ascii="Arial" w:eastAsia="Batang" w:hAnsi="Arial" w:cs="Arial"/>
          <w:b/>
          <w:noProof/>
          <w:sz w:val="32"/>
          <w:szCs w:val="32"/>
        </w:rPr>
        <w:drawing>
          <wp:inline distT="0" distB="0" distL="0" distR="0">
            <wp:extent cx="2790825" cy="1581150"/>
            <wp:effectExtent l="171450" t="133350" r="371475" b="304800"/>
            <wp:docPr id="10" name="Picture 5" descr="http://schuylki.tempwebpage.com/images/gallery/Copy_of_SRT5_medium.JPG"/>
            <wp:cNvGraphicFramePr/>
            <a:graphic xmlns:a="http://schemas.openxmlformats.org/drawingml/2006/main">
              <a:graphicData uri="http://schemas.openxmlformats.org/drawingml/2006/picture">
                <pic:pic xmlns:pic="http://schemas.openxmlformats.org/drawingml/2006/picture">
                  <pic:nvPicPr>
                    <pic:cNvPr id="32770" name="Picture 2" descr="http://schuylki.tempwebpage.com/images/gallery/Copy_of_SRT5_medium.JPG"/>
                    <pic:cNvPicPr>
                      <a:picLocks noChangeAspect="1" noChangeArrowheads="1"/>
                    </pic:cNvPicPr>
                  </pic:nvPicPr>
                  <pic:blipFill>
                    <a:blip r:embed="rId10" cstate="print"/>
                    <a:srcRect/>
                    <a:stretch>
                      <a:fillRect/>
                    </a:stretch>
                  </pic:blipFill>
                  <pic:spPr bwMode="auto">
                    <a:xfrm>
                      <a:off x="0" y="0"/>
                      <a:ext cx="2790825" cy="1581150"/>
                    </a:xfrm>
                    <a:prstGeom prst="rect">
                      <a:avLst/>
                    </a:prstGeom>
                    <a:ln>
                      <a:noFill/>
                    </a:ln>
                    <a:effectLst>
                      <a:outerShdw blurRad="292100" dist="139700" dir="2700000" algn="tl" rotWithShape="0">
                        <a:srgbClr val="333333">
                          <a:alpha val="65000"/>
                        </a:srgbClr>
                      </a:outerShdw>
                    </a:effectLst>
                  </pic:spPr>
                </pic:pic>
              </a:graphicData>
            </a:graphic>
          </wp:inline>
        </w:drawing>
      </w:r>
      <w:r w:rsidRPr="00D624D1">
        <w:rPr>
          <w:rFonts w:ascii="Arial" w:eastAsia="Batang" w:hAnsi="Arial" w:cs="Arial"/>
          <w:b/>
          <w:noProof/>
          <w:sz w:val="32"/>
          <w:szCs w:val="32"/>
        </w:rPr>
        <w:drawing>
          <wp:inline distT="0" distB="0" distL="0" distR="0">
            <wp:extent cx="2228850" cy="2019300"/>
            <wp:effectExtent l="171450" t="133350" r="361950" b="304800"/>
            <wp:docPr id="8" name="Picture 2" descr="\\nrbrcs01\Pictures\Bureau Documents\Rivers\Pictures\080606_204640_IMG_3586.jpg"/>
            <wp:cNvGraphicFramePr/>
            <a:graphic xmlns:a="http://schemas.openxmlformats.org/drawingml/2006/main">
              <a:graphicData uri="http://schemas.openxmlformats.org/drawingml/2006/picture">
                <pic:pic xmlns:pic="http://schemas.openxmlformats.org/drawingml/2006/picture">
                  <pic:nvPicPr>
                    <pic:cNvPr id="5" name="Picture 3" descr="\\nrbrcs01\Pictures\Bureau Documents\Rivers\Pictures\080606_204640_IMG_3586.jpg"/>
                    <pic:cNvPicPr>
                      <a:picLocks noChangeAspect="1" noChangeArrowheads="1"/>
                    </pic:cNvPicPr>
                  </pic:nvPicPr>
                  <pic:blipFill>
                    <a:blip r:embed="rId11" cstate="print"/>
                    <a:srcRect/>
                    <a:stretch>
                      <a:fillRect/>
                    </a:stretch>
                  </pic:blipFill>
                  <pic:spPr bwMode="auto">
                    <a:xfrm>
                      <a:off x="0" y="0"/>
                      <a:ext cx="2228850" cy="2019300"/>
                    </a:xfrm>
                    <a:prstGeom prst="rect">
                      <a:avLst/>
                    </a:prstGeom>
                    <a:ln>
                      <a:noFill/>
                    </a:ln>
                    <a:effectLst>
                      <a:outerShdw blurRad="292100" dist="139700" dir="2700000" algn="tl" rotWithShape="0">
                        <a:srgbClr val="333333">
                          <a:alpha val="65000"/>
                        </a:srgbClr>
                      </a:outerShdw>
                    </a:effectLst>
                  </pic:spPr>
                </pic:pic>
              </a:graphicData>
            </a:graphic>
          </wp:inline>
        </w:drawing>
      </w:r>
      <w:r w:rsidRPr="00D624D1">
        <w:rPr>
          <w:rFonts w:ascii="Arial" w:eastAsia="Batang" w:hAnsi="Arial" w:cs="Arial"/>
          <w:b/>
          <w:noProof/>
          <w:sz w:val="32"/>
          <w:szCs w:val="32"/>
        </w:rPr>
        <w:drawing>
          <wp:inline distT="0" distB="0" distL="0" distR="0">
            <wp:extent cx="2609850" cy="1866900"/>
            <wp:effectExtent l="171450" t="133350" r="361950" b="304800"/>
            <wp:docPr id="12" name="Picture 3" descr="F:\Pictures\IMG_5174.JPG"/>
            <wp:cNvGraphicFramePr/>
            <a:graphic xmlns:a="http://schemas.openxmlformats.org/drawingml/2006/main">
              <a:graphicData uri="http://schemas.openxmlformats.org/drawingml/2006/picture">
                <pic:pic xmlns:pic="http://schemas.openxmlformats.org/drawingml/2006/picture">
                  <pic:nvPicPr>
                    <pic:cNvPr id="1026" name="Picture 2" descr="F:\Pictures\IMG_51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18669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D624D1">
        <w:rPr>
          <w:rFonts w:ascii="Arial" w:eastAsia="Batang" w:hAnsi="Arial" w:cs="Arial"/>
          <w:b/>
          <w:noProof/>
          <w:sz w:val="32"/>
          <w:szCs w:val="32"/>
        </w:rPr>
        <w:drawing>
          <wp:inline distT="0" distB="0" distL="0" distR="0">
            <wp:extent cx="3152775" cy="1743075"/>
            <wp:effectExtent l="171450" t="133350" r="371475" b="314325"/>
            <wp:docPr id="11" name="Picture 4" descr="\\nrbrcs01\Pictures\Region3\Lancaster\East Cocalico Township\LWCF 42-01540 (Old Homestead Park)\Final Site inspection pictures\East Cocalico Twp Lancaster County LWCF 42001540 Pathway and 5-12 playground 013.jpg"/>
            <wp:cNvGraphicFramePr/>
            <a:graphic xmlns:a="http://schemas.openxmlformats.org/drawingml/2006/main">
              <a:graphicData uri="http://schemas.openxmlformats.org/drawingml/2006/picture">
                <pic:pic xmlns:pic="http://schemas.openxmlformats.org/drawingml/2006/picture">
                  <pic:nvPicPr>
                    <pic:cNvPr id="5" name="Picture 3" descr="\\nrbrcs01\Pictures\Region3\Lancaster\East Cocalico Township\LWCF 42-01540 (Old Homestead Park)\Final Site inspection pictures\East Cocalico Twp Lancaster County LWCF 42001540 Pathway and 5-12 playground 013.jpg"/>
                    <pic:cNvPicPr>
                      <a:picLocks noChangeAspect="1" noChangeArrowheads="1"/>
                    </pic:cNvPicPr>
                  </pic:nvPicPr>
                  <pic:blipFill>
                    <a:blip r:embed="rId13" cstate="print"/>
                    <a:srcRect/>
                    <a:stretch>
                      <a:fillRect/>
                    </a:stretch>
                  </pic:blipFill>
                  <pic:spPr bwMode="auto">
                    <a:xfrm flipH="1">
                      <a:off x="0" y="0"/>
                      <a:ext cx="3152775" cy="1743075"/>
                    </a:xfrm>
                    <a:prstGeom prst="rect">
                      <a:avLst/>
                    </a:prstGeom>
                    <a:ln>
                      <a:noFill/>
                    </a:ln>
                    <a:effectLst>
                      <a:outerShdw blurRad="292100" dist="139700" dir="2700000" algn="tl" rotWithShape="0">
                        <a:srgbClr val="333333">
                          <a:alpha val="65000"/>
                        </a:srgbClr>
                      </a:outerShdw>
                    </a:effectLst>
                  </pic:spPr>
                </pic:pic>
              </a:graphicData>
            </a:graphic>
          </wp:inline>
        </w:drawing>
      </w:r>
      <w:r w:rsidRPr="00D624D1">
        <w:rPr>
          <w:rFonts w:ascii="Arial" w:eastAsia="Batang" w:hAnsi="Arial" w:cs="Arial"/>
          <w:b/>
          <w:sz w:val="32"/>
          <w:szCs w:val="32"/>
        </w:rPr>
        <w:t xml:space="preserve"> </w:t>
      </w:r>
    </w:p>
    <w:p w:rsidR="00D624D1" w:rsidRPr="0033524F" w:rsidRDefault="00D624D1" w:rsidP="00D624D1">
      <w:pPr>
        <w:pStyle w:val="NormalWeb"/>
        <w:spacing w:before="0" w:beforeAutospacing="0" w:after="0" w:afterAutospacing="0"/>
        <w:jc w:val="center"/>
        <w:rPr>
          <w:rFonts w:eastAsia="Batang"/>
          <w:b/>
          <w:sz w:val="38"/>
          <w:szCs w:val="38"/>
        </w:rPr>
      </w:pPr>
      <w:r w:rsidRPr="0033524F">
        <w:rPr>
          <w:rFonts w:eastAsia="Batang"/>
          <w:b/>
          <w:sz w:val="38"/>
          <w:szCs w:val="38"/>
        </w:rPr>
        <w:t>FUNDING GUIDE FOR RECREATION</w:t>
      </w:r>
    </w:p>
    <w:p w:rsidR="00D624D1" w:rsidRPr="0033524F" w:rsidRDefault="00D624D1" w:rsidP="00D624D1">
      <w:pPr>
        <w:pStyle w:val="NormalWeb"/>
        <w:spacing w:before="0" w:beforeAutospacing="0" w:after="0" w:afterAutospacing="0"/>
        <w:jc w:val="center"/>
        <w:rPr>
          <w:rFonts w:eastAsia="Batang"/>
          <w:b/>
          <w:sz w:val="38"/>
          <w:szCs w:val="38"/>
        </w:rPr>
      </w:pPr>
      <w:r w:rsidRPr="0033524F">
        <w:rPr>
          <w:rFonts w:eastAsia="Batang"/>
          <w:b/>
          <w:sz w:val="38"/>
          <w:szCs w:val="38"/>
        </w:rPr>
        <w:t>AND CONSERVATION PROJECTS--March 2014</w:t>
      </w:r>
    </w:p>
    <w:p w:rsidR="0033524F" w:rsidRDefault="0033524F" w:rsidP="00D624D1">
      <w:pPr>
        <w:pStyle w:val="NormalWeb"/>
        <w:spacing w:before="0" w:beforeAutospacing="0" w:after="0" w:afterAutospacing="0"/>
        <w:jc w:val="center"/>
        <w:rPr>
          <w:rFonts w:eastAsia="Batang"/>
          <w:b/>
          <w:sz w:val="10"/>
          <w:szCs w:val="10"/>
        </w:rPr>
      </w:pPr>
    </w:p>
    <w:p w:rsidR="0033524F" w:rsidRPr="0033524F" w:rsidRDefault="0033524F" w:rsidP="00D624D1">
      <w:pPr>
        <w:pStyle w:val="NormalWeb"/>
        <w:spacing w:before="0" w:beforeAutospacing="0" w:after="0" w:afterAutospacing="0"/>
        <w:jc w:val="center"/>
        <w:rPr>
          <w:rFonts w:eastAsia="Batang"/>
          <w:b/>
          <w:sz w:val="10"/>
          <w:szCs w:val="10"/>
        </w:rPr>
      </w:pPr>
    </w:p>
    <w:p w:rsidR="0033524F" w:rsidRPr="00A041E7" w:rsidRDefault="0033524F" w:rsidP="0033524F">
      <w:pPr>
        <w:pStyle w:val="NormalWeb"/>
        <w:spacing w:before="0" w:beforeAutospacing="0" w:after="0" w:afterAutospacing="0"/>
        <w:jc w:val="center"/>
        <w:rPr>
          <w:rFonts w:asciiTheme="majorHAnsi" w:eastAsia="Batang" w:hAnsiTheme="majorHAnsi" w:cs="Arial"/>
        </w:rPr>
      </w:pPr>
      <w:r w:rsidRPr="00A041E7">
        <w:rPr>
          <w:rFonts w:asciiTheme="majorHAnsi" w:eastAsia="Batang" w:hAnsiTheme="majorHAnsi" w:cs="Arial"/>
        </w:rPr>
        <w:t>This Funding guide is a compendium of financial resources</w:t>
      </w:r>
    </w:p>
    <w:p w:rsidR="00FC34F0" w:rsidRPr="00A041E7" w:rsidRDefault="0033524F" w:rsidP="0033524F">
      <w:pPr>
        <w:pStyle w:val="NormalWeb"/>
        <w:spacing w:before="0" w:beforeAutospacing="0" w:after="0" w:afterAutospacing="0"/>
        <w:jc w:val="center"/>
        <w:rPr>
          <w:rFonts w:asciiTheme="majorHAnsi" w:eastAsia="Batang" w:hAnsiTheme="majorHAnsi" w:cs="Arial"/>
        </w:rPr>
      </w:pPr>
      <w:proofErr w:type="gramStart"/>
      <w:r w:rsidRPr="00A041E7">
        <w:rPr>
          <w:rFonts w:asciiTheme="majorHAnsi" w:eastAsia="Batang" w:hAnsiTheme="majorHAnsi" w:cs="Arial"/>
        </w:rPr>
        <w:t>helpful</w:t>
      </w:r>
      <w:proofErr w:type="gramEnd"/>
      <w:r w:rsidRPr="00A041E7">
        <w:rPr>
          <w:rFonts w:asciiTheme="majorHAnsi" w:eastAsia="Batang" w:hAnsiTheme="majorHAnsi" w:cs="Arial"/>
        </w:rPr>
        <w:t xml:space="preserve"> to local recreation and conservation project advocates.</w:t>
      </w:r>
    </w:p>
    <w:p w:rsidR="00FC34F0" w:rsidRPr="002D4685" w:rsidRDefault="00FC34F0" w:rsidP="00FC34F0">
      <w:pPr>
        <w:pStyle w:val="NormalWeb"/>
        <w:spacing w:before="0" w:beforeAutospacing="0" w:after="0" w:afterAutospacing="0"/>
        <w:rPr>
          <w:rFonts w:asciiTheme="majorHAnsi" w:hAnsiTheme="majorHAnsi" w:cs="Arial"/>
          <w:sz w:val="22"/>
          <w:szCs w:val="22"/>
        </w:rPr>
      </w:pPr>
      <w:proofErr w:type="gramStart"/>
      <w:r w:rsidRPr="002D4685">
        <w:rPr>
          <w:rFonts w:asciiTheme="majorHAnsi" w:hAnsiTheme="majorHAnsi" w:cs="Arial"/>
          <w:sz w:val="22"/>
          <w:szCs w:val="22"/>
        </w:rPr>
        <w:lastRenderedPageBreak/>
        <w:t>This guide has been developed by DCNR’s Bureau of Recreation</w:t>
      </w:r>
      <w:proofErr w:type="gramEnd"/>
      <w:r w:rsidRPr="002D4685">
        <w:rPr>
          <w:rFonts w:asciiTheme="majorHAnsi" w:hAnsiTheme="majorHAnsi" w:cs="Arial"/>
          <w:sz w:val="22"/>
          <w:szCs w:val="22"/>
        </w:rPr>
        <w:t xml:space="preserve"> and Conservation (BRC) to assist communities and organizations interested in pursuing funding for their community recreation and conservation projects.  </w:t>
      </w:r>
    </w:p>
    <w:p w:rsidR="00FC34F0" w:rsidRPr="002D4685" w:rsidRDefault="00FC34F0" w:rsidP="00FC34F0">
      <w:pPr>
        <w:pStyle w:val="NormalWeb"/>
        <w:spacing w:before="0" w:beforeAutospacing="0" w:after="0" w:afterAutospacing="0"/>
        <w:rPr>
          <w:rFonts w:asciiTheme="majorHAnsi" w:hAnsiTheme="majorHAnsi" w:cs="Arial"/>
          <w:sz w:val="22"/>
          <w:szCs w:val="22"/>
        </w:rPr>
      </w:pPr>
    </w:p>
    <w:p w:rsidR="00FC34F0" w:rsidRPr="002D4685" w:rsidRDefault="00FC34F0" w:rsidP="00FC34F0">
      <w:pPr>
        <w:pStyle w:val="NormalWeb"/>
        <w:spacing w:before="0" w:beforeAutospacing="0" w:after="0" w:afterAutospacing="0"/>
        <w:rPr>
          <w:rFonts w:asciiTheme="majorHAnsi" w:hAnsiTheme="majorHAnsi" w:cs="Arial"/>
          <w:sz w:val="22"/>
          <w:szCs w:val="22"/>
        </w:rPr>
      </w:pPr>
      <w:r w:rsidRPr="002D4685">
        <w:rPr>
          <w:rFonts w:asciiTheme="majorHAnsi" w:hAnsiTheme="majorHAnsi" w:cs="Arial"/>
          <w:sz w:val="22"/>
          <w:szCs w:val="22"/>
        </w:rPr>
        <w:t xml:space="preserve">DCNR’s Bureau of Recreation and Conservation helps communities build connections between citizens and the outdoors by providing technical and financial assistance for community recreation and conservation projects and community revitalization efforts.  For additional information on how BRC can assist you with your recreation and conservation project contact our Regional Offices at: </w:t>
      </w:r>
    </w:p>
    <w:p w:rsidR="00FC34F0" w:rsidRPr="004D5439" w:rsidRDefault="00FC34F0" w:rsidP="00FC34F0">
      <w:pPr>
        <w:pStyle w:val="NormalWeb"/>
        <w:spacing w:before="0" w:beforeAutospacing="0" w:after="0" w:afterAutospacing="0"/>
        <w:ind w:right="-180"/>
        <w:rPr>
          <w:rFonts w:asciiTheme="majorHAnsi" w:hAnsiTheme="majorHAnsi" w:cs="Arial"/>
          <w:sz w:val="10"/>
          <w:szCs w:val="10"/>
        </w:rPr>
      </w:pPr>
    </w:p>
    <w:p w:rsidR="00FC34F0" w:rsidRPr="002D4685" w:rsidRDefault="009E602E" w:rsidP="00FC34F0">
      <w:pPr>
        <w:pStyle w:val="NormalWeb"/>
        <w:spacing w:before="0" w:beforeAutospacing="0" w:after="0" w:afterAutospacing="0"/>
        <w:ind w:right="-180"/>
        <w:rPr>
          <w:rFonts w:asciiTheme="majorHAnsi" w:hAnsiTheme="majorHAnsi" w:cs="Arial"/>
          <w:i/>
          <w:sz w:val="22"/>
          <w:szCs w:val="22"/>
        </w:rPr>
      </w:pPr>
      <w:hyperlink r:id="rId14" w:anchor="RegionalOffices" w:history="1">
        <w:r w:rsidR="00FC34F0" w:rsidRPr="002D4685">
          <w:rPr>
            <w:rStyle w:val="Hyperlink"/>
            <w:rFonts w:asciiTheme="majorHAnsi" w:hAnsiTheme="majorHAnsi" w:cs="Arial"/>
            <w:i/>
            <w:sz w:val="22"/>
            <w:szCs w:val="22"/>
          </w:rPr>
          <w:t>http://www.dcnr.state.pa.us/brc/aboutus/index.htm?tab=RegionalOffices#RegionalOffices</w:t>
        </w:r>
      </w:hyperlink>
    </w:p>
    <w:p w:rsidR="00FC34F0" w:rsidRPr="004D5439" w:rsidRDefault="00FC34F0" w:rsidP="00FC34F0">
      <w:pPr>
        <w:pStyle w:val="NormalWeb"/>
        <w:spacing w:before="0" w:beforeAutospacing="0" w:after="0" w:afterAutospacing="0"/>
        <w:ind w:right="-180"/>
        <w:rPr>
          <w:rFonts w:asciiTheme="majorHAnsi" w:hAnsiTheme="majorHAnsi" w:cs="Arial"/>
          <w:i/>
          <w:sz w:val="10"/>
          <w:szCs w:val="10"/>
        </w:rPr>
      </w:pPr>
    </w:p>
    <w:p w:rsidR="00FC34F0" w:rsidRPr="002D4685" w:rsidRDefault="00FC34F0" w:rsidP="00FC34F0">
      <w:pPr>
        <w:pStyle w:val="NormalWeb"/>
        <w:spacing w:before="0" w:beforeAutospacing="0" w:after="0" w:afterAutospacing="0"/>
        <w:ind w:right="-180"/>
        <w:rPr>
          <w:rFonts w:asciiTheme="majorHAnsi" w:hAnsiTheme="majorHAnsi" w:cs="Arial"/>
          <w:i/>
          <w:sz w:val="22"/>
          <w:szCs w:val="22"/>
        </w:rPr>
      </w:pPr>
      <w:r w:rsidRPr="002D4685">
        <w:rPr>
          <w:rFonts w:asciiTheme="majorHAnsi" w:hAnsiTheme="majorHAnsi" w:cs="Arial"/>
          <w:i/>
          <w:sz w:val="22"/>
          <w:szCs w:val="22"/>
        </w:rPr>
        <w:t>For more information on the community recreation and conservation grant program go to:</w:t>
      </w:r>
    </w:p>
    <w:p w:rsidR="00FC34F0" w:rsidRPr="004D5439" w:rsidRDefault="00FC34F0" w:rsidP="00FC34F0">
      <w:pPr>
        <w:pStyle w:val="NormalWeb"/>
        <w:spacing w:before="0" w:beforeAutospacing="0" w:after="0" w:afterAutospacing="0"/>
        <w:rPr>
          <w:rFonts w:asciiTheme="majorHAnsi" w:hAnsiTheme="majorHAnsi" w:cs="Arial"/>
          <w:i/>
          <w:sz w:val="10"/>
          <w:szCs w:val="10"/>
        </w:rPr>
      </w:pPr>
    </w:p>
    <w:p w:rsidR="002D4685" w:rsidRPr="002D4685" w:rsidRDefault="009E602E" w:rsidP="00FC34F0">
      <w:pPr>
        <w:pStyle w:val="NormalWeb"/>
        <w:spacing w:before="0" w:beforeAutospacing="0" w:after="0" w:afterAutospacing="0"/>
        <w:rPr>
          <w:rFonts w:asciiTheme="majorHAnsi" w:hAnsiTheme="majorHAnsi" w:cs="Arial"/>
          <w:i/>
          <w:sz w:val="22"/>
          <w:szCs w:val="22"/>
        </w:rPr>
      </w:pPr>
      <w:hyperlink r:id="rId15" w:history="1">
        <w:r w:rsidR="002D4685" w:rsidRPr="002D4685">
          <w:rPr>
            <w:rStyle w:val="Hyperlink"/>
            <w:rFonts w:asciiTheme="majorHAnsi" w:hAnsiTheme="majorHAnsi" w:cs="Arial"/>
            <w:i/>
            <w:sz w:val="22"/>
            <w:szCs w:val="22"/>
          </w:rPr>
          <w:t>http://www.dcnr.state.pa.us/brc/grants/index.aspx</w:t>
        </w:r>
      </w:hyperlink>
    </w:p>
    <w:p w:rsidR="002D4685" w:rsidRPr="002D4685" w:rsidRDefault="002D4685" w:rsidP="00FC34F0">
      <w:pPr>
        <w:pStyle w:val="NormalWeb"/>
        <w:spacing w:before="0" w:beforeAutospacing="0" w:after="0" w:afterAutospacing="0"/>
        <w:rPr>
          <w:rFonts w:asciiTheme="majorHAnsi" w:hAnsiTheme="majorHAnsi" w:cs="Arial"/>
          <w:i/>
          <w:sz w:val="22"/>
          <w:szCs w:val="22"/>
        </w:rPr>
      </w:pPr>
    </w:p>
    <w:p w:rsidR="00853E93" w:rsidRPr="00D20F49" w:rsidRDefault="000429A8" w:rsidP="00D84FF9">
      <w:pPr>
        <w:spacing w:after="0" w:line="240" w:lineRule="auto"/>
        <w:rPr>
          <w:color w:val="365F91" w:themeColor="accent1" w:themeShade="BF"/>
          <w:sz w:val="32"/>
          <w:szCs w:val="32"/>
        </w:rPr>
      </w:pPr>
      <w:r w:rsidRPr="00D20F49">
        <w:rPr>
          <w:color w:val="365F91" w:themeColor="accent1" w:themeShade="BF"/>
          <w:sz w:val="32"/>
          <w:szCs w:val="32"/>
        </w:rPr>
        <w:t xml:space="preserve">I. </w:t>
      </w:r>
      <w:r w:rsidR="009E602E">
        <w:fldChar w:fldCharType="begin"/>
      </w:r>
      <w:r w:rsidR="009E602E">
        <w:instrText xml:space="preserve"> HYPERLINK "http://www.susquehannagreenway.org/project-funding" \l "General%20Greenway%20Projects" \t "_blank" </w:instrText>
      </w:r>
      <w:r w:rsidR="009E602E">
        <w:fldChar w:fldCharType="separate"/>
      </w:r>
      <w:r w:rsidR="00AA0B37" w:rsidRPr="00D20F49">
        <w:rPr>
          <w:rStyle w:val="Strong"/>
          <w:rFonts w:cs="Arial"/>
          <w:color w:val="365F91" w:themeColor="accent1" w:themeShade="BF"/>
          <w:sz w:val="32"/>
          <w:szCs w:val="32"/>
        </w:rPr>
        <w:t>Parks, Trails, River Access, Open Space</w:t>
      </w:r>
      <w:r w:rsidR="009E602E">
        <w:rPr>
          <w:rStyle w:val="Strong"/>
          <w:rFonts w:cs="Arial"/>
          <w:color w:val="365F91" w:themeColor="accent1" w:themeShade="BF"/>
          <w:sz w:val="32"/>
          <w:szCs w:val="32"/>
        </w:rPr>
        <w:fldChar w:fldCharType="end"/>
      </w:r>
    </w:p>
    <w:p w:rsidR="0096545A" w:rsidRDefault="0096545A" w:rsidP="00D84FF9">
      <w:pPr>
        <w:pStyle w:val="ListParagraph"/>
        <w:spacing w:after="0" w:line="240" w:lineRule="auto"/>
        <w:rPr>
          <w:rFonts w:eastAsia="Times New Roman" w:cs="Times New Roman"/>
        </w:rPr>
      </w:pPr>
    </w:p>
    <w:p w:rsidR="00630243" w:rsidRPr="00D84FF9" w:rsidRDefault="0096545A"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eastAsia="Times New Roman" w:hAnsiTheme="majorHAnsi" w:cs="Times New Roman"/>
          <w:b/>
        </w:rPr>
        <w:t xml:space="preserve">The </w:t>
      </w:r>
      <w:r w:rsidR="00630243" w:rsidRPr="00D84FF9">
        <w:rPr>
          <w:rFonts w:asciiTheme="majorHAnsi" w:eastAsia="Times New Roman" w:hAnsiTheme="majorHAnsi" w:cs="Times New Roman"/>
          <w:b/>
        </w:rPr>
        <w:t xml:space="preserve">Commonwealth Financing Agency: </w:t>
      </w:r>
      <w:r w:rsidRPr="00D84FF9">
        <w:rPr>
          <w:rFonts w:asciiTheme="majorHAnsi" w:eastAsia="Times New Roman" w:hAnsiTheme="majorHAnsi" w:cs="Times New Roman"/>
        </w:rPr>
        <w:t xml:space="preserve"> </w:t>
      </w:r>
      <w:r w:rsidR="00630243" w:rsidRPr="00D84FF9">
        <w:rPr>
          <w:rFonts w:asciiTheme="majorHAnsi" w:hAnsiTheme="majorHAnsi" w:cs="Helvetica"/>
        </w:rPr>
        <w:t xml:space="preserve">Greenways, Trails and Recreation Program (GTRP) </w:t>
      </w:r>
    </w:p>
    <w:p w:rsidR="00630243" w:rsidRDefault="00630243" w:rsidP="00120E3F">
      <w:pPr>
        <w:spacing w:after="0" w:line="240" w:lineRule="auto"/>
        <w:ind w:left="720"/>
        <w:rPr>
          <w:rFonts w:asciiTheme="majorHAnsi" w:hAnsiTheme="majorHAnsi" w:cstheme="minorHAnsi"/>
        </w:rPr>
      </w:pPr>
      <w:r w:rsidRPr="00D84FF9">
        <w:rPr>
          <w:rFonts w:asciiTheme="majorHAnsi" w:hAnsiTheme="majorHAnsi" w:cstheme="minorHAnsi"/>
        </w:rPr>
        <w:t>Act 13 of 2012 establishes the Marcellus Legacy Fund and allocates funds to the Commonwealth Financing Authority (the “Authority”) for planning, acquisition, development, rehabilitation and repair of greenways, recreational trails, open space, parks and beautification projects using the Greenways, Trails and Recreation Program (GTRP).</w:t>
      </w:r>
    </w:p>
    <w:p w:rsidR="00025CD6" w:rsidRPr="002D4685" w:rsidRDefault="00025CD6" w:rsidP="00120E3F">
      <w:pPr>
        <w:spacing w:after="0" w:line="240" w:lineRule="auto"/>
        <w:ind w:left="720"/>
        <w:rPr>
          <w:rFonts w:asciiTheme="majorHAnsi" w:eastAsia="Times New Roman" w:hAnsiTheme="majorHAnsi" w:cstheme="minorHAnsi"/>
          <w:sz w:val="10"/>
          <w:szCs w:val="10"/>
        </w:rPr>
      </w:pPr>
    </w:p>
    <w:p w:rsidR="004B01CF" w:rsidRPr="00D84FF9" w:rsidRDefault="009E602E" w:rsidP="00120E3F">
      <w:pPr>
        <w:pStyle w:val="ListParagraph"/>
        <w:spacing w:after="0" w:line="240" w:lineRule="auto"/>
        <w:rPr>
          <w:rFonts w:asciiTheme="majorHAnsi" w:eastAsia="Times New Roman" w:hAnsiTheme="majorHAnsi" w:cs="Times New Roman"/>
        </w:rPr>
      </w:pPr>
      <w:hyperlink r:id="rId16" w:history="1">
        <w:r w:rsidR="00630243" w:rsidRPr="00D84FF9">
          <w:rPr>
            <w:rStyle w:val="Hyperlink"/>
            <w:rFonts w:asciiTheme="majorHAnsi" w:eastAsia="Times New Roman" w:hAnsiTheme="majorHAnsi" w:cs="Times New Roman"/>
          </w:rPr>
          <w:t>http://www.newpa.com/find-and-apply-for-funding/funding-and-program-finder/greenways-trails-and-recreation-program-gtrp</w:t>
        </w:r>
      </w:hyperlink>
    </w:p>
    <w:p w:rsidR="00630243" w:rsidRPr="00D84FF9" w:rsidRDefault="00630243" w:rsidP="00120E3F">
      <w:pPr>
        <w:pStyle w:val="ListParagraph"/>
        <w:spacing w:after="0" w:line="240" w:lineRule="auto"/>
        <w:ind w:left="1440"/>
        <w:rPr>
          <w:rFonts w:asciiTheme="majorHAnsi" w:hAnsiTheme="majorHAnsi"/>
        </w:rPr>
      </w:pPr>
    </w:p>
    <w:p w:rsidR="00630243" w:rsidRPr="00D84FF9" w:rsidRDefault="00630243"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eastAsia="Times New Roman" w:hAnsiTheme="majorHAnsi" w:cs="Times New Roman"/>
          <w:b/>
        </w:rPr>
        <w:t>The Conservation Easement Assistance</w:t>
      </w:r>
      <w:r w:rsidRPr="00D84FF9">
        <w:rPr>
          <w:rFonts w:asciiTheme="majorHAnsi" w:eastAsia="Times New Roman" w:hAnsiTheme="majorHAnsi" w:cs="Times New Roman"/>
        </w:rPr>
        <w:t xml:space="preserve"> Program provides reimbursement grants to qualified organizations to help with </w:t>
      </w:r>
      <w:r w:rsidRPr="00D84FF9">
        <w:rPr>
          <w:rFonts w:asciiTheme="majorHAnsi" w:eastAsia="Times New Roman" w:hAnsiTheme="majorHAnsi" w:cs="Times New Roman"/>
          <w:iCs/>
        </w:rPr>
        <w:t xml:space="preserve">completing </w:t>
      </w:r>
      <w:r w:rsidRPr="00D84FF9">
        <w:rPr>
          <w:rFonts w:asciiTheme="majorHAnsi" w:eastAsia="Times New Roman" w:hAnsiTheme="majorHAnsi" w:cs="Times New Roman"/>
          <w:bCs/>
          <w:iCs/>
        </w:rPr>
        <w:t>conservation as well as trail and fishing access easements</w:t>
      </w:r>
      <w:r w:rsidRPr="00D84FF9">
        <w:rPr>
          <w:rFonts w:asciiTheme="majorHAnsi" w:eastAsia="Times New Roman" w:hAnsiTheme="majorHAnsi" w:cs="Times New Roman"/>
        </w:rPr>
        <w:t xml:space="preserve">, </w:t>
      </w:r>
      <w:r w:rsidRPr="00D84FF9">
        <w:rPr>
          <w:rFonts w:asciiTheme="majorHAnsi" w:eastAsia="Times New Roman" w:hAnsiTheme="majorHAnsi" w:cs="Times New Roman"/>
          <w:bCs/>
          <w:iCs/>
        </w:rPr>
        <w:t>amending and restating</w:t>
      </w:r>
      <w:r w:rsidRPr="00D84FF9">
        <w:rPr>
          <w:rFonts w:asciiTheme="majorHAnsi" w:eastAsia="Times New Roman" w:hAnsiTheme="majorHAnsi" w:cs="Times New Roman"/>
          <w:iCs/>
        </w:rPr>
        <w:t xml:space="preserve"> older easements</w:t>
      </w:r>
      <w:r w:rsidRPr="00D84FF9">
        <w:rPr>
          <w:rFonts w:asciiTheme="majorHAnsi" w:eastAsia="Times New Roman" w:hAnsiTheme="majorHAnsi" w:cs="Times New Roman"/>
        </w:rPr>
        <w:t>, e</w:t>
      </w:r>
      <w:r w:rsidRPr="00D84FF9">
        <w:rPr>
          <w:rFonts w:asciiTheme="majorHAnsi" w:eastAsia="Times New Roman" w:hAnsiTheme="majorHAnsi" w:cs="Times New Roman"/>
          <w:iCs/>
        </w:rPr>
        <w:t xml:space="preserve">stablishing or updating </w:t>
      </w:r>
      <w:r w:rsidRPr="00D84FF9">
        <w:rPr>
          <w:rFonts w:asciiTheme="majorHAnsi" w:eastAsia="Times New Roman" w:hAnsiTheme="majorHAnsi" w:cs="Times New Roman"/>
          <w:bCs/>
          <w:iCs/>
        </w:rPr>
        <w:t>baseline documentation, and installing signs</w:t>
      </w:r>
      <w:r w:rsidRPr="00D84FF9">
        <w:rPr>
          <w:rFonts w:asciiTheme="majorHAnsi" w:eastAsia="Times New Roman" w:hAnsiTheme="majorHAnsi" w:cs="Times New Roman"/>
          <w:iCs/>
        </w:rPr>
        <w:t xml:space="preserve"> on eased properties.</w:t>
      </w:r>
      <w:r w:rsidRPr="00D84FF9">
        <w:rPr>
          <w:rFonts w:asciiTheme="majorHAnsi" w:eastAsia="Times New Roman" w:hAnsiTheme="majorHAnsi" w:cs="Times New Roman"/>
        </w:rPr>
        <w:t xml:space="preserve"> </w:t>
      </w:r>
    </w:p>
    <w:p w:rsidR="00630243" w:rsidRPr="002D4685" w:rsidRDefault="00630243" w:rsidP="00120E3F">
      <w:pPr>
        <w:pStyle w:val="ListParagraph"/>
        <w:spacing w:after="0" w:line="240" w:lineRule="auto"/>
        <w:ind w:left="1440"/>
        <w:rPr>
          <w:rFonts w:asciiTheme="majorHAnsi" w:eastAsia="Times New Roman" w:hAnsiTheme="majorHAnsi" w:cs="Times New Roman"/>
          <w:sz w:val="10"/>
          <w:szCs w:val="10"/>
        </w:rPr>
      </w:pPr>
    </w:p>
    <w:p w:rsidR="00630243" w:rsidRPr="00D84FF9" w:rsidRDefault="009E602E" w:rsidP="00120E3F">
      <w:pPr>
        <w:spacing w:after="0" w:line="240" w:lineRule="auto"/>
        <w:ind w:firstLine="720"/>
        <w:rPr>
          <w:rFonts w:asciiTheme="majorHAnsi" w:hAnsiTheme="majorHAnsi"/>
        </w:rPr>
      </w:pPr>
      <w:hyperlink r:id="rId17" w:history="1">
        <w:r w:rsidR="00630243" w:rsidRPr="00D84FF9">
          <w:rPr>
            <w:rStyle w:val="Hyperlink"/>
            <w:rFonts w:asciiTheme="majorHAnsi" w:eastAsia="Times New Roman" w:hAnsiTheme="majorHAnsi" w:cs="Times New Roman"/>
          </w:rPr>
          <w:t>http://conserveland.org/ceap</w:t>
        </w:r>
      </w:hyperlink>
    </w:p>
    <w:p w:rsidR="00630243" w:rsidRPr="00D84FF9" w:rsidRDefault="00630243" w:rsidP="00120E3F">
      <w:pPr>
        <w:pStyle w:val="ListParagraph"/>
        <w:spacing w:after="0" w:line="240" w:lineRule="auto"/>
        <w:ind w:left="1440"/>
        <w:rPr>
          <w:rFonts w:asciiTheme="majorHAnsi" w:eastAsia="Times New Roman" w:hAnsiTheme="majorHAnsi" w:cs="Times New Roman"/>
        </w:rPr>
      </w:pPr>
    </w:p>
    <w:p w:rsidR="00630243" w:rsidRPr="00D84FF9" w:rsidRDefault="00630243"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eastAsia="Times New Roman" w:hAnsiTheme="majorHAnsi" w:cs="Times New Roman"/>
          <w:b/>
          <w:bCs/>
        </w:rPr>
        <w:t xml:space="preserve">The Degenstein Foundation </w:t>
      </w:r>
      <w:r w:rsidRPr="00D84FF9">
        <w:rPr>
          <w:rFonts w:asciiTheme="majorHAnsi" w:eastAsia="Times New Roman" w:hAnsiTheme="majorHAnsi" w:cs="Times New Roman"/>
          <w:bCs/>
        </w:rPr>
        <w:t xml:space="preserve">was created to improve the quality of life and to provide financial support to organizations with clear statements of purpose, </w:t>
      </w:r>
      <w:proofErr w:type="gramStart"/>
      <w:r w:rsidRPr="00D84FF9">
        <w:rPr>
          <w:rFonts w:asciiTheme="majorHAnsi" w:eastAsia="Times New Roman" w:hAnsiTheme="majorHAnsi" w:cs="Times New Roman"/>
          <w:bCs/>
        </w:rPr>
        <w:t>well defined</w:t>
      </w:r>
      <w:proofErr w:type="gramEnd"/>
      <w:r w:rsidRPr="00D84FF9">
        <w:rPr>
          <w:rFonts w:asciiTheme="majorHAnsi" w:eastAsia="Times New Roman" w:hAnsiTheme="majorHAnsi" w:cs="Times New Roman"/>
          <w:bCs/>
        </w:rPr>
        <w:t xml:space="preserve"> programs, and competent leadership. Thanks to the generosity of Charles B. Degenstein, the residents of central Pennsylvania will benefit forever.</w:t>
      </w:r>
      <w:r w:rsidRPr="00D84FF9">
        <w:rPr>
          <w:rFonts w:asciiTheme="majorHAnsi" w:eastAsia="Times New Roman" w:hAnsiTheme="majorHAnsi" w:cs="Times"/>
        </w:rPr>
        <w:t>   </w:t>
      </w:r>
      <w:r w:rsidRPr="00D84FF9">
        <w:rPr>
          <w:rFonts w:asciiTheme="majorHAnsi" w:eastAsia="Times New Roman" w:hAnsiTheme="majorHAnsi" w:cs="Times New Roman"/>
          <w:bCs/>
        </w:rPr>
        <w:t>Special consideration is given to unique, innovative, and creative projects that benefit children, promote education, improve health care, encourage business, culture, conservation of nature resources, and protection of the environment.</w:t>
      </w:r>
      <w:r w:rsidRPr="00D84FF9">
        <w:rPr>
          <w:rFonts w:asciiTheme="majorHAnsi" w:eastAsia="Times New Roman" w:hAnsiTheme="majorHAnsi" w:cs="Times New Roman"/>
        </w:rPr>
        <w:t>  T</w:t>
      </w:r>
      <w:r w:rsidRPr="00D84FF9">
        <w:rPr>
          <w:rFonts w:asciiTheme="majorHAnsi" w:eastAsia="Times New Roman" w:hAnsiTheme="majorHAnsi" w:cs="Times New Roman"/>
          <w:bCs/>
        </w:rPr>
        <w:t>o be eligible for funding the applicant must be located within the region served by the foundation limited to a radius of 75 miles of Sunbury, Pennsylvania.</w:t>
      </w:r>
      <w:r w:rsidRPr="00D84FF9">
        <w:rPr>
          <w:rFonts w:asciiTheme="majorHAnsi" w:eastAsia="Times New Roman" w:hAnsiTheme="majorHAnsi" w:cs="Times New Roman"/>
        </w:rPr>
        <w:t xml:space="preserve"> </w:t>
      </w:r>
    </w:p>
    <w:p w:rsidR="00630243" w:rsidRPr="002D4685" w:rsidRDefault="00630243" w:rsidP="00120E3F">
      <w:pPr>
        <w:pStyle w:val="ListParagraph"/>
        <w:spacing w:after="0" w:line="240" w:lineRule="auto"/>
        <w:rPr>
          <w:rFonts w:asciiTheme="majorHAnsi" w:eastAsia="Times New Roman" w:hAnsiTheme="majorHAnsi" w:cs="Times New Roman"/>
          <w:sz w:val="10"/>
          <w:szCs w:val="10"/>
        </w:rPr>
      </w:pPr>
    </w:p>
    <w:p w:rsidR="00630243" w:rsidRPr="00D84FF9" w:rsidRDefault="009E602E" w:rsidP="00120E3F">
      <w:pPr>
        <w:spacing w:after="0" w:line="240" w:lineRule="auto"/>
        <w:ind w:firstLine="720"/>
        <w:rPr>
          <w:rFonts w:asciiTheme="majorHAnsi" w:eastAsia="Times New Roman" w:hAnsiTheme="majorHAnsi" w:cs="Times New Roman"/>
        </w:rPr>
      </w:pPr>
      <w:hyperlink r:id="rId18" w:history="1">
        <w:r w:rsidR="00630243" w:rsidRPr="00D84FF9">
          <w:rPr>
            <w:rStyle w:val="Hyperlink"/>
            <w:rFonts w:asciiTheme="majorHAnsi" w:eastAsia="Times New Roman" w:hAnsiTheme="majorHAnsi" w:cs="Times New Roman"/>
          </w:rPr>
          <w:t>http://www.deg-fdn.org/</w:t>
        </w:r>
      </w:hyperlink>
    </w:p>
    <w:p w:rsidR="00630243" w:rsidRPr="00D84FF9" w:rsidRDefault="00630243" w:rsidP="00120E3F">
      <w:pPr>
        <w:pStyle w:val="ListParagraph"/>
        <w:spacing w:after="0" w:line="240" w:lineRule="auto"/>
        <w:rPr>
          <w:rFonts w:asciiTheme="majorHAnsi" w:eastAsia="Times New Roman" w:hAnsiTheme="majorHAnsi" w:cs="Times New Roman"/>
        </w:rPr>
      </w:pPr>
    </w:p>
    <w:p w:rsidR="00630243" w:rsidRPr="00C2792E" w:rsidRDefault="00630243" w:rsidP="00120E3F">
      <w:pPr>
        <w:pStyle w:val="ListParagraph"/>
        <w:numPr>
          <w:ilvl w:val="0"/>
          <w:numId w:val="3"/>
        </w:numPr>
        <w:spacing w:after="0" w:line="240" w:lineRule="auto"/>
        <w:rPr>
          <w:rFonts w:asciiTheme="majorHAnsi" w:eastAsia="Times New Roman" w:hAnsiTheme="majorHAnsi" w:cs="Times New Roman"/>
        </w:rPr>
      </w:pPr>
      <w:r w:rsidRPr="00C2792E">
        <w:rPr>
          <w:rFonts w:asciiTheme="majorHAnsi" w:hAnsiTheme="majorHAnsi"/>
          <w:b/>
        </w:rPr>
        <w:t>DCNR Community Conservation Partnerships Program Grants</w:t>
      </w:r>
      <w:r w:rsidRPr="00C2792E">
        <w:rPr>
          <w:rFonts w:asciiTheme="majorHAnsi" w:hAnsiTheme="majorHAnsi"/>
        </w:rPr>
        <w:t xml:space="preserve"> - Environmental eGrants is an </w:t>
      </w:r>
      <w:proofErr w:type="gramStart"/>
      <w:r w:rsidRPr="00C2792E">
        <w:rPr>
          <w:rFonts w:asciiTheme="majorHAnsi" w:hAnsiTheme="majorHAnsi"/>
        </w:rPr>
        <w:t>electronic  grants</w:t>
      </w:r>
      <w:proofErr w:type="gramEnd"/>
      <w:r w:rsidRPr="00C2792E">
        <w:rPr>
          <w:rFonts w:asciiTheme="majorHAnsi" w:hAnsiTheme="majorHAnsi"/>
        </w:rPr>
        <w:t xml:space="preserve"> system that provides one-stop shopping to the grantee community for all Pennsylvania Department of Environmental Protection (DEP) and Department of Conservation and Natural Resources (DCNR) grants. Environmental eGrants standardizes the application process and provides an environmentally friendly way to submit a grant application to DEP or DCNR through a secure </w:t>
      </w:r>
      <w:proofErr w:type="gramStart"/>
      <w:r w:rsidRPr="00C2792E">
        <w:rPr>
          <w:rFonts w:asciiTheme="majorHAnsi" w:hAnsiTheme="majorHAnsi"/>
        </w:rPr>
        <w:t>internet</w:t>
      </w:r>
      <w:proofErr w:type="gramEnd"/>
      <w:r w:rsidRPr="00C2792E">
        <w:rPr>
          <w:rFonts w:asciiTheme="majorHAnsi" w:hAnsiTheme="majorHAnsi"/>
        </w:rPr>
        <w:t xml:space="preserve"> connection.</w:t>
      </w:r>
    </w:p>
    <w:p w:rsidR="00630243" w:rsidRPr="002D4685" w:rsidRDefault="00630243" w:rsidP="00120E3F">
      <w:pPr>
        <w:pStyle w:val="ListParagraph"/>
        <w:spacing w:after="0" w:line="240" w:lineRule="auto"/>
        <w:rPr>
          <w:rFonts w:asciiTheme="majorHAnsi" w:eastAsia="Times New Roman" w:hAnsiTheme="majorHAnsi" w:cs="Times New Roman"/>
          <w:sz w:val="10"/>
          <w:szCs w:val="10"/>
        </w:rPr>
      </w:pPr>
    </w:p>
    <w:p w:rsidR="00630243" w:rsidRDefault="009E602E" w:rsidP="00120E3F">
      <w:pPr>
        <w:spacing w:after="0" w:line="240" w:lineRule="auto"/>
        <w:ind w:firstLine="720"/>
        <w:rPr>
          <w:rStyle w:val="Hyperlink"/>
          <w:rFonts w:asciiTheme="majorHAnsi" w:eastAsia="Times New Roman" w:hAnsiTheme="majorHAnsi" w:cs="Times New Roman"/>
        </w:rPr>
      </w:pPr>
      <w:hyperlink r:id="rId19" w:history="1">
        <w:r w:rsidR="00630243" w:rsidRPr="00D84FF9">
          <w:rPr>
            <w:rStyle w:val="Hyperlink"/>
            <w:rFonts w:asciiTheme="majorHAnsi" w:eastAsia="Times New Roman" w:hAnsiTheme="majorHAnsi" w:cs="Times New Roman"/>
          </w:rPr>
          <w:t>https://www.grants.dcnr.state.pa.us/GrantPrograms.aspx</w:t>
        </w:r>
      </w:hyperlink>
    </w:p>
    <w:p w:rsidR="004D5439" w:rsidRPr="00D84FF9" w:rsidRDefault="004D5439" w:rsidP="00120E3F">
      <w:pPr>
        <w:spacing w:after="0" w:line="240" w:lineRule="auto"/>
        <w:ind w:firstLine="720"/>
        <w:rPr>
          <w:rFonts w:asciiTheme="majorHAnsi" w:eastAsia="Times New Roman" w:hAnsiTheme="majorHAnsi" w:cs="Times New Roman"/>
        </w:rPr>
      </w:pPr>
    </w:p>
    <w:p w:rsidR="0096545A" w:rsidRPr="00D84FF9" w:rsidRDefault="009A5DD4"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hAnsiTheme="majorHAnsi"/>
          <w:b/>
          <w:color w:val="000000"/>
        </w:rPr>
        <w:lastRenderedPageBreak/>
        <w:t>National Park Service</w:t>
      </w:r>
      <w:r w:rsidRPr="00D84FF9">
        <w:rPr>
          <w:rFonts w:asciiTheme="majorHAnsi" w:hAnsiTheme="majorHAnsi"/>
          <w:color w:val="000000"/>
        </w:rPr>
        <w:t xml:space="preserve"> – Rivers, Trails, and Conservation.  </w:t>
      </w:r>
      <w:r w:rsidR="0096545A" w:rsidRPr="00D84FF9">
        <w:rPr>
          <w:rFonts w:asciiTheme="majorHAnsi" w:hAnsiTheme="majorHAnsi"/>
          <w:color w:val="000000"/>
        </w:rPr>
        <w:t>Project applicants may be state or local agencies, tribes, nonprofit organizations, or citizen groups. Federal agencies may apply in partnership with other local organizations.</w:t>
      </w:r>
    </w:p>
    <w:p w:rsidR="002D4685" w:rsidRPr="002D4685" w:rsidRDefault="002D4685" w:rsidP="002D4685">
      <w:pPr>
        <w:pStyle w:val="ListParagraph"/>
        <w:spacing w:after="0" w:line="240" w:lineRule="auto"/>
        <w:rPr>
          <w:rFonts w:asciiTheme="majorHAnsi" w:eastAsia="Times New Roman" w:hAnsiTheme="majorHAnsi" w:cstheme="minorHAnsi"/>
          <w:sz w:val="10"/>
          <w:szCs w:val="10"/>
        </w:rPr>
      </w:pPr>
    </w:p>
    <w:p w:rsidR="006A043C" w:rsidRPr="00D84FF9" w:rsidRDefault="009E602E" w:rsidP="00120E3F">
      <w:pPr>
        <w:spacing w:after="0" w:line="240" w:lineRule="auto"/>
        <w:ind w:firstLine="720"/>
        <w:rPr>
          <w:rFonts w:asciiTheme="majorHAnsi" w:eastAsia="Times New Roman" w:hAnsiTheme="majorHAnsi" w:cs="Times New Roman"/>
        </w:rPr>
      </w:pPr>
      <w:hyperlink r:id="rId20" w:history="1">
        <w:r w:rsidR="006A043C" w:rsidRPr="00D84FF9">
          <w:rPr>
            <w:rStyle w:val="Hyperlink"/>
            <w:rFonts w:asciiTheme="majorHAnsi" w:eastAsia="Times New Roman" w:hAnsiTheme="majorHAnsi" w:cs="Times New Roman"/>
          </w:rPr>
          <w:t>http://www.nps.gov/orgs/rtca/apply.htm</w:t>
        </w:r>
      </w:hyperlink>
    </w:p>
    <w:p w:rsidR="006A043C" w:rsidRPr="00D84FF9" w:rsidRDefault="006A043C" w:rsidP="00120E3F">
      <w:pPr>
        <w:pStyle w:val="ListParagraph"/>
        <w:spacing w:after="0" w:line="240" w:lineRule="auto"/>
        <w:rPr>
          <w:rFonts w:asciiTheme="majorHAnsi" w:eastAsia="Times New Roman" w:hAnsiTheme="majorHAnsi" w:cs="Times New Roman"/>
        </w:rPr>
      </w:pPr>
    </w:p>
    <w:p w:rsidR="00451E17" w:rsidRPr="00D84FF9" w:rsidRDefault="00CC03D0"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hAnsiTheme="majorHAnsi"/>
          <w:b/>
        </w:rPr>
        <w:t>National Park Service – Chesapeake Bay Public Access</w:t>
      </w:r>
      <w:r w:rsidRPr="00D84FF9">
        <w:rPr>
          <w:rFonts w:asciiTheme="majorHAnsi" w:hAnsiTheme="majorHAnsi"/>
        </w:rPr>
        <w:t xml:space="preserve"> - </w:t>
      </w:r>
      <w:r w:rsidR="00451E17" w:rsidRPr="00D84FF9">
        <w:rPr>
          <w:rFonts w:asciiTheme="majorHAnsi" w:hAnsiTheme="majorHAnsi"/>
        </w:rPr>
        <w:t>The Bay Program and its partners offer multiple grant opportunities to help fund restoration projects of all sizes across the Chesapeake watershed.</w:t>
      </w:r>
    </w:p>
    <w:p w:rsidR="002D4685" w:rsidRPr="002D4685" w:rsidRDefault="002D4685" w:rsidP="002D4685">
      <w:pPr>
        <w:pStyle w:val="ListParagraph"/>
        <w:spacing w:after="0" w:line="240" w:lineRule="auto"/>
        <w:rPr>
          <w:rFonts w:asciiTheme="majorHAnsi" w:eastAsia="Times New Roman" w:hAnsiTheme="majorHAnsi" w:cstheme="minorHAnsi"/>
          <w:sz w:val="10"/>
          <w:szCs w:val="10"/>
        </w:rPr>
      </w:pPr>
    </w:p>
    <w:p w:rsidR="006A043C" w:rsidRPr="00D84FF9" w:rsidRDefault="009E602E" w:rsidP="00120E3F">
      <w:pPr>
        <w:pStyle w:val="ListParagraph"/>
        <w:spacing w:after="0" w:line="240" w:lineRule="auto"/>
        <w:rPr>
          <w:rStyle w:val="Hyperlink"/>
          <w:rFonts w:asciiTheme="majorHAnsi" w:eastAsia="Times New Roman" w:hAnsiTheme="majorHAnsi" w:cs="Times New Roman"/>
        </w:rPr>
      </w:pPr>
      <w:hyperlink r:id="rId21" w:history="1">
        <w:r w:rsidR="00D6510B" w:rsidRPr="00D84FF9">
          <w:rPr>
            <w:rStyle w:val="Hyperlink"/>
            <w:rFonts w:asciiTheme="majorHAnsi" w:eastAsia="Times New Roman" w:hAnsiTheme="majorHAnsi" w:cs="Times New Roman"/>
          </w:rPr>
          <w:t>http://www.chesapeakebay.net/rfps</w:t>
        </w:r>
      </w:hyperlink>
    </w:p>
    <w:p w:rsidR="00120E3F" w:rsidRPr="00D84FF9" w:rsidRDefault="00120E3F" w:rsidP="00120E3F">
      <w:pPr>
        <w:pStyle w:val="ListParagraph"/>
        <w:spacing w:after="0" w:line="240" w:lineRule="auto"/>
        <w:rPr>
          <w:rFonts w:asciiTheme="majorHAnsi" w:eastAsia="Times New Roman" w:hAnsiTheme="majorHAnsi" w:cs="Times New Roman"/>
        </w:rPr>
      </w:pPr>
    </w:p>
    <w:p w:rsidR="0031310F" w:rsidRPr="00D84FF9" w:rsidRDefault="0031310F" w:rsidP="00120E3F">
      <w:pPr>
        <w:pStyle w:val="ListParagraph"/>
        <w:numPr>
          <w:ilvl w:val="0"/>
          <w:numId w:val="3"/>
        </w:numPr>
        <w:spacing w:after="0" w:line="240" w:lineRule="auto"/>
        <w:rPr>
          <w:rFonts w:asciiTheme="majorHAnsi" w:hAnsiTheme="majorHAnsi"/>
        </w:rPr>
      </w:pPr>
      <w:r w:rsidRPr="00D84FF9">
        <w:rPr>
          <w:rFonts w:asciiTheme="majorHAnsi" w:hAnsiTheme="majorHAnsi"/>
          <w:b/>
        </w:rPr>
        <w:t xml:space="preserve">PENNDOT- Transportation Alternatives Program: </w:t>
      </w:r>
      <w:r w:rsidRPr="00D84FF9">
        <w:rPr>
          <w:rFonts w:asciiTheme="majorHAnsi" w:hAnsiTheme="majorHAnsi"/>
        </w:rPr>
        <w:t>Moving Ahead for Progress in the 21</w:t>
      </w:r>
      <w:r w:rsidRPr="00D84FF9">
        <w:rPr>
          <w:rFonts w:asciiTheme="majorHAnsi" w:hAnsiTheme="majorHAnsi"/>
          <w:vertAlign w:val="superscript"/>
        </w:rPr>
        <w:t>st</w:t>
      </w:r>
      <w:r w:rsidRPr="00D84FF9">
        <w:rPr>
          <w:rFonts w:asciiTheme="majorHAnsi" w:hAnsiTheme="majorHAnsi"/>
        </w:rPr>
        <w:t xml:space="preserve"> Century (MAP-21) introduced fundamental changes to the administration of local programs, including those that previously existed as separate programs in the Safe, Accountable, Flexible, Efficient Transportation Equity Act – A Legacy for Users (SAFETEA-LU) legislation.   Transportation Enhancements (TE), Safe Routes to School (SRTS), Scenic Byways (Byways) and the Recreational Trails Program (RTP) are now consolidated into the Transportation Alternatives Program (TAP). With the exception of the RTP, which takes funding “off the top”, the current eligible activities from the SAFETEA-LU programs compete against each other for funding.   Transportation alternatives projects build pedestrian and bicycle facilities, improve access to public transportation, create safe routes to school, preserve historic transportation structures, provide environmental mitigation, create trails projects that serve a transportation purpose, while promoting safety and mobility.   To provide for the continuation of recreational trails projects, MAP-21 requires each State to set aside a portion of its TAP funds for projects relating to recreational trails under 23 USC 206. The program will continue to be administered by the Department of Conservation and Natural Resources (DCNR).  Guidance for the Recreational Trails Program remains relatively unchanged.  The remaining guidance herein is not applicable to the Recreational Trails Program, but more information is available at </w:t>
      </w:r>
    </w:p>
    <w:p w:rsidR="002D4685" w:rsidRPr="002D4685" w:rsidRDefault="002D4685" w:rsidP="002D4685">
      <w:pPr>
        <w:pStyle w:val="ListParagraph"/>
        <w:spacing w:after="0" w:line="240" w:lineRule="auto"/>
        <w:rPr>
          <w:rFonts w:asciiTheme="majorHAnsi" w:eastAsia="Times New Roman" w:hAnsiTheme="majorHAnsi" w:cstheme="minorHAnsi"/>
          <w:sz w:val="10"/>
          <w:szCs w:val="10"/>
        </w:rPr>
      </w:pPr>
    </w:p>
    <w:p w:rsidR="0031310F" w:rsidRPr="00D84FF9" w:rsidRDefault="009E602E" w:rsidP="00120E3F">
      <w:pPr>
        <w:pStyle w:val="ListParagraph"/>
        <w:spacing w:after="0" w:line="240" w:lineRule="auto"/>
        <w:rPr>
          <w:rFonts w:asciiTheme="majorHAnsi" w:hAnsiTheme="majorHAnsi"/>
        </w:rPr>
      </w:pPr>
      <w:hyperlink r:id="rId22" w:history="1">
        <w:r w:rsidR="0031310F" w:rsidRPr="00D84FF9">
          <w:rPr>
            <w:rStyle w:val="Hyperlink"/>
            <w:rFonts w:asciiTheme="majorHAnsi" w:hAnsiTheme="majorHAnsi"/>
          </w:rPr>
          <w:t>http://www.dcnr.state.pa.us/cs/groups/public/documents/document/d_001241.pdf</w:t>
        </w:r>
      </w:hyperlink>
      <w:r w:rsidR="0031310F" w:rsidRPr="00D84FF9">
        <w:rPr>
          <w:rFonts w:asciiTheme="majorHAnsi" w:hAnsiTheme="majorHAnsi"/>
        </w:rPr>
        <w:t>.</w:t>
      </w:r>
    </w:p>
    <w:p w:rsidR="00120E3F" w:rsidRPr="00D84FF9" w:rsidRDefault="00120E3F" w:rsidP="00120E3F">
      <w:pPr>
        <w:pStyle w:val="ListParagraph"/>
        <w:spacing w:after="0" w:line="240" w:lineRule="auto"/>
        <w:rPr>
          <w:rFonts w:asciiTheme="majorHAnsi" w:hAnsiTheme="majorHAnsi" w:cs="Arial"/>
          <w:color w:val="1C1D1D"/>
        </w:rPr>
      </w:pPr>
    </w:p>
    <w:p w:rsidR="007D2573" w:rsidRPr="00D84FF9" w:rsidRDefault="007D2573" w:rsidP="00120E3F">
      <w:pPr>
        <w:pStyle w:val="ListParagraph"/>
        <w:numPr>
          <w:ilvl w:val="0"/>
          <w:numId w:val="3"/>
        </w:numPr>
        <w:spacing w:after="0" w:line="240" w:lineRule="auto"/>
        <w:rPr>
          <w:rFonts w:asciiTheme="majorHAnsi" w:hAnsiTheme="majorHAnsi" w:cs="Arial"/>
          <w:color w:val="1C1D1D"/>
        </w:rPr>
      </w:pPr>
      <w:r w:rsidRPr="00D84FF9">
        <w:rPr>
          <w:rFonts w:asciiTheme="majorHAnsi" w:hAnsiTheme="majorHAnsi"/>
          <w:b/>
        </w:rPr>
        <w:t>The National Forest Foundation (NFF)</w:t>
      </w:r>
      <w:r w:rsidRPr="00D84FF9">
        <w:rPr>
          <w:rFonts w:asciiTheme="majorHAnsi" w:hAnsiTheme="majorHAnsi"/>
        </w:rPr>
        <w:t xml:space="preserve"> is the only conservation organization solely focused on addressing the challenges that face America's National Forests and Grasslands. The NFF stands apart from similar organizations through its commitment to facilitating local involvement and encouraging grassroots participation in the stewardship of our public lands.</w:t>
      </w:r>
    </w:p>
    <w:p w:rsidR="00120E3F" w:rsidRPr="002D4685" w:rsidRDefault="00120E3F" w:rsidP="00120E3F">
      <w:pPr>
        <w:pStyle w:val="ListParagraph"/>
        <w:spacing w:after="0" w:line="240" w:lineRule="auto"/>
        <w:rPr>
          <w:rFonts w:asciiTheme="majorHAnsi" w:hAnsiTheme="majorHAnsi"/>
          <w:sz w:val="10"/>
          <w:szCs w:val="10"/>
        </w:rPr>
      </w:pPr>
    </w:p>
    <w:p w:rsidR="00451E17" w:rsidRPr="00D84FF9" w:rsidRDefault="009E602E" w:rsidP="00120E3F">
      <w:pPr>
        <w:pStyle w:val="ListParagraph"/>
        <w:spacing w:after="0" w:line="240" w:lineRule="auto"/>
        <w:rPr>
          <w:rFonts w:asciiTheme="majorHAnsi" w:hAnsiTheme="majorHAnsi"/>
        </w:rPr>
      </w:pPr>
      <w:hyperlink r:id="rId23" w:history="1">
        <w:r w:rsidR="00F47022" w:rsidRPr="00D84FF9">
          <w:rPr>
            <w:rStyle w:val="Hyperlink"/>
            <w:rFonts w:asciiTheme="majorHAnsi" w:hAnsiTheme="majorHAnsi" w:cs="Arial"/>
          </w:rPr>
          <w:t>http://www.nationalforests.org/conserve/grantprograms</w:t>
        </w:r>
      </w:hyperlink>
    </w:p>
    <w:p w:rsidR="0031310F" w:rsidRPr="00D84FF9" w:rsidRDefault="0031310F" w:rsidP="00120E3F">
      <w:pPr>
        <w:pStyle w:val="ListParagraph"/>
        <w:spacing w:after="0" w:line="240" w:lineRule="auto"/>
        <w:rPr>
          <w:rFonts w:asciiTheme="majorHAnsi" w:hAnsiTheme="majorHAnsi"/>
        </w:rPr>
      </w:pPr>
    </w:p>
    <w:p w:rsidR="00115B93" w:rsidRPr="00D84FF9" w:rsidRDefault="00115B93" w:rsidP="00120E3F">
      <w:pPr>
        <w:pStyle w:val="ListParagraph"/>
        <w:numPr>
          <w:ilvl w:val="0"/>
          <w:numId w:val="3"/>
        </w:numPr>
        <w:spacing w:after="0" w:line="240" w:lineRule="auto"/>
        <w:rPr>
          <w:rFonts w:asciiTheme="majorHAnsi" w:hAnsiTheme="majorHAnsi" w:cstheme="minorHAnsi"/>
          <w:color w:val="333333"/>
        </w:rPr>
      </w:pPr>
      <w:r w:rsidRPr="00D84FF9">
        <w:rPr>
          <w:rFonts w:asciiTheme="majorHAnsi" w:hAnsiTheme="majorHAnsi" w:cstheme="minorHAnsi"/>
          <w:b/>
        </w:rPr>
        <w:t>PENNVEST</w:t>
      </w:r>
      <w:r w:rsidRPr="00D84FF9">
        <w:rPr>
          <w:rFonts w:asciiTheme="majorHAnsi" w:hAnsiTheme="majorHAnsi" w:cstheme="minorHAnsi"/>
        </w:rPr>
        <w:t>--</w:t>
      </w:r>
      <w:r w:rsidRPr="00D84FF9">
        <w:rPr>
          <w:rStyle w:val="googqs-tidbit1"/>
          <w:rFonts w:asciiTheme="majorHAnsi" w:hAnsiTheme="majorHAnsi" w:cstheme="minorHAnsi"/>
          <w:color w:val="333333"/>
          <w:specVanish w:val="0"/>
        </w:rPr>
        <w:t>PENNVEST actively funds Green Initiatives that promote and encourage environmental responsibility in our communities that are creative and</w:t>
      </w:r>
      <w:r w:rsidRPr="00D84FF9">
        <w:rPr>
          <w:rFonts w:asciiTheme="majorHAnsi" w:hAnsiTheme="majorHAnsi" w:cstheme="minorHAnsi"/>
          <w:color w:val="333333"/>
        </w:rPr>
        <w:t xml:space="preserve"> innovative with green solutions for water quality management. These solutions can be as simple as installation of water barrels for water collection and re-use, to regional projects that reduce sediment and nutrient contamination of the Chesapeake Bay watershed by reducing storm water runoff from agricultural areas.</w:t>
      </w:r>
    </w:p>
    <w:p w:rsidR="00115B93" w:rsidRPr="002D4685" w:rsidRDefault="00115B93" w:rsidP="00120E3F">
      <w:pPr>
        <w:pStyle w:val="ListParagraph"/>
        <w:spacing w:after="0" w:line="240" w:lineRule="auto"/>
        <w:rPr>
          <w:rFonts w:asciiTheme="majorHAnsi" w:hAnsiTheme="majorHAnsi" w:cs="Arial"/>
          <w:color w:val="1C1D1D"/>
          <w:sz w:val="10"/>
          <w:szCs w:val="10"/>
        </w:rPr>
      </w:pPr>
    </w:p>
    <w:p w:rsidR="000429A8" w:rsidRPr="00D84FF9" w:rsidRDefault="009E602E" w:rsidP="00120E3F">
      <w:pPr>
        <w:pStyle w:val="ListParagraph"/>
        <w:spacing w:after="0" w:line="240" w:lineRule="auto"/>
        <w:rPr>
          <w:rFonts w:asciiTheme="majorHAnsi" w:hAnsiTheme="majorHAnsi" w:cs="Arial"/>
          <w:color w:val="1C1D1D"/>
        </w:rPr>
      </w:pPr>
      <w:hyperlink r:id="rId24" w:history="1">
        <w:r w:rsidR="00115B93" w:rsidRPr="00D84FF9">
          <w:rPr>
            <w:rStyle w:val="Hyperlink"/>
            <w:rFonts w:asciiTheme="majorHAnsi" w:hAnsiTheme="majorHAnsi" w:cs="Arial"/>
          </w:rPr>
          <w:t>http://www.portal.state.pa.us/portal/server.pt/community/programs/9322/green_initiatives/541807</w:t>
        </w:r>
      </w:hyperlink>
    </w:p>
    <w:p w:rsidR="00115B93" w:rsidRDefault="00115B93" w:rsidP="00120E3F">
      <w:pPr>
        <w:pStyle w:val="ListParagraph"/>
        <w:spacing w:after="0" w:line="240" w:lineRule="auto"/>
        <w:rPr>
          <w:rFonts w:asciiTheme="majorHAnsi" w:hAnsiTheme="majorHAnsi" w:cs="Arial"/>
          <w:color w:val="1C1D1D"/>
        </w:rPr>
      </w:pPr>
    </w:p>
    <w:p w:rsidR="00F47022" w:rsidRPr="00D84FF9" w:rsidRDefault="00656B2A" w:rsidP="00120E3F">
      <w:pPr>
        <w:pStyle w:val="ListParagraph"/>
        <w:numPr>
          <w:ilvl w:val="0"/>
          <w:numId w:val="3"/>
        </w:numPr>
        <w:spacing w:after="0" w:line="240" w:lineRule="auto"/>
        <w:rPr>
          <w:rFonts w:asciiTheme="majorHAnsi" w:hAnsiTheme="majorHAnsi" w:cs="Arial"/>
          <w:color w:val="1C1D1D"/>
        </w:rPr>
      </w:pPr>
      <w:r w:rsidRPr="00D84FF9">
        <w:rPr>
          <w:rFonts w:asciiTheme="majorHAnsi" w:hAnsiTheme="majorHAnsi"/>
          <w:b/>
        </w:rPr>
        <w:t>Patagonia Environmental Grants</w:t>
      </w:r>
      <w:r w:rsidRPr="00D84FF9">
        <w:rPr>
          <w:rFonts w:asciiTheme="majorHAnsi" w:hAnsiTheme="majorHAnsi"/>
        </w:rPr>
        <w:t xml:space="preserve"> - </w:t>
      </w:r>
      <w:r w:rsidR="002B2531" w:rsidRPr="00D84FF9">
        <w:rPr>
          <w:rFonts w:asciiTheme="majorHAnsi" w:hAnsiTheme="majorHAnsi"/>
        </w:rPr>
        <w:t>Patagonia funds only environmental work. We are most interested in making grants to organizations that identify and work on the root causes of problems and that approach issues with a commitment to long-term change. Because we believe that the most direct path to real change is through building grassroots momentum, our funding focuses on organizations that create a strong base of citizen support.</w:t>
      </w:r>
    </w:p>
    <w:p w:rsidR="00656B2A" w:rsidRPr="002D4685" w:rsidRDefault="00656B2A" w:rsidP="00120E3F">
      <w:pPr>
        <w:pStyle w:val="ListParagraph"/>
        <w:spacing w:after="0" w:line="240" w:lineRule="auto"/>
        <w:rPr>
          <w:rFonts w:asciiTheme="majorHAnsi" w:hAnsiTheme="majorHAnsi"/>
          <w:b/>
          <w:sz w:val="10"/>
          <w:szCs w:val="10"/>
        </w:rPr>
      </w:pPr>
    </w:p>
    <w:p w:rsidR="00656B2A" w:rsidRPr="00D84FF9" w:rsidRDefault="009E602E" w:rsidP="00120E3F">
      <w:pPr>
        <w:pStyle w:val="ListParagraph"/>
        <w:spacing w:after="0" w:line="240" w:lineRule="auto"/>
        <w:rPr>
          <w:rFonts w:asciiTheme="majorHAnsi" w:hAnsiTheme="majorHAnsi" w:cs="Arial"/>
          <w:color w:val="1C1D1D"/>
        </w:rPr>
      </w:pPr>
      <w:hyperlink r:id="rId25" w:history="1">
        <w:r w:rsidR="00656B2A" w:rsidRPr="00D84FF9">
          <w:rPr>
            <w:rStyle w:val="Hyperlink"/>
            <w:rFonts w:asciiTheme="majorHAnsi" w:hAnsiTheme="majorHAnsi" w:cs="Arial"/>
          </w:rPr>
          <w:t>http://www.patagonia.com/us/patagonia.go?assetid=2942</w:t>
        </w:r>
      </w:hyperlink>
    </w:p>
    <w:p w:rsidR="00656B2A" w:rsidRPr="00D84FF9" w:rsidRDefault="00656B2A" w:rsidP="00120E3F">
      <w:pPr>
        <w:pStyle w:val="ListParagraph"/>
        <w:spacing w:after="0" w:line="240" w:lineRule="auto"/>
        <w:rPr>
          <w:rFonts w:asciiTheme="majorHAnsi" w:hAnsiTheme="majorHAnsi" w:cs="Arial"/>
          <w:color w:val="1C1D1D"/>
        </w:rPr>
      </w:pPr>
    </w:p>
    <w:p w:rsidR="00656B2A" w:rsidRPr="00D84FF9" w:rsidRDefault="00656B2A" w:rsidP="00120E3F">
      <w:pPr>
        <w:pStyle w:val="ListParagraph"/>
        <w:numPr>
          <w:ilvl w:val="0"/>
          <w:numId w:val="3"/>
        </w:numPr>
        <w:spacing w:after="0" w:line="240" w:lineRule="auto"/>
        <w:rPr>
          <w:rFonts w:asciiTheme="majorHAnsi" w:hAnsiTheme="majorHAnsi" w:cs="Arial"/>
          <w:color w:val="1C1D1D"/>
        </w:rPr>
      </w:pPr>
      <w:r w:rsidRPr="00D84FF9">
        <w:rPr>
          <w:rFonts w:asciiTheme="majorHAnsi" w:hAnsiTheme="majorHAnsi" w:cs="Arial"/>
          <w:b/>
          <w:color w:val="1C1D1D"/>
        </w:rPr>
        <w:lastRenderedPageBreak/>
        <w:t xml:space="preserve">Do GOOD Outdoors – </w:t>
      </w:r>
      <w:r w:rsidR="000429A8" w:rsidRPr="00D84FF9">
        <w:rPr>
          <w:rFonts w:asciiTheme="majorHAnsi" w:hAnsiTheme="majorHAnsi"/>
        </w:rPr>
        <w:t>Has</w:t>
      </w:r>
      <w:r w:rsidRPr="00D84FF9">
        <w:rPr>
          <w:rFonts w:asciiTheme="majorHAnsi" w:hAnsiTheme="majorHAnsi"/>
        </w:rPr>
        <w:t xml:space="preserve"> $5,000 to help you use the great outdoors to do </w:t>
      </w:r>
      <w:r w:rsidRPr="00D84FF9">
        <w:rPr>
          <w:rStyle w:val="caps"/>
          <w:rFonts w:asciiTheme="majorHAnsi" w:hAnsiTheme="majorHAnsi"/>
        </w:rPr>
        <w:t>GOOD</w:t>
      </w:r>
      <w:r w:rsidRPr="00D84FF9">
        <w:rPr>
          <w:rFonts w:asciiTheme="majorHAnsi" w:hAnsiTheme="majorHAnsi"/>
        </w:rPr>
        <w:t xml:space="preserve"> in your community. Whether you want to organize an educational trip to the tidepools, start a rock-climbing club for kids, or plant flowers in a communal garden, we want to know what you’re up to! Tell us how you’ll be doing </w:t>
      </w:r>
      <w:r w:rsidRPr="00D84FF9">
        <w:rPr>
          <w:rStyle w:val="caps"/>
          <w:rFonts w:asciiTheme="majorHAnsi" w:hAnsiTheme="majorHAnsi"/>
        </w:rPr>
        <w:t>GOOD</w:t>
      </w:r>
      <w:r w:rsidRPr="00D84FF9">
        <w:rPr>
          <w:rFonts w:asciiTheme="majorHAnsi" w:hAnsiTheme="majorHAnsi"/>
        </w:rPr>
        <w:t xml:space="preserve"> while getting some fresh air this summer and you’ll be eligible for $5,000.</w:t>
      </w:r>
    </w:p>
    <w:p w:rsidR="00120E3F" w:rsidRPr="002D4685" w:rsidRDefault="00120E3F" w:rsidP="00120E3F">
      <w:pPr>
        <w:spacing w:after="0" w:line="240" w:lineRule="auto"/>
        <w:ind w:firstLine="720"/>
        <w:rPr>
          <w:rFonts w:asciiTheme="majorHAnsi" w:hAnsiTheme="majorHAnsi"/>
          <w:sz w:val="10"/>
          <w:szCs w:val="10"/>
        </w:rPr>
      </w:pPr>
    </w:p>
    <w:p w:rsidR="00656B2A" w:rsidRPr="00D84FF9" w:rsidRDefault="009E602E" w:rsidP="00120E3F">
      <w:pPr>
        <w:spacing w:after="0" w:line="240" w:lineRule="auto"/>
        <w:ind w:firstLine="720"/>
        <w:rPr>
          <w:rStyle w:val="Hyperlink"/>
          <w:rFonts w:asciiTheme="majorHAnsi" w:hAnsiTheme="majorHAnsi" w:cs="Arial"/>
        </w:rPr>
      </w:pPr>
      <w:hyperlink r:id="rId26" w:history="1">
        <w:r w:rsidR="00656B2A" w:rsidRPr="00D84FF9">
          <w:rPr>
            <w:rStyle w:val="Hyperlink"/>
            <w:rFonts w:asciiTheme="majorHAnsi" w:hAnsiTheme="majorHAnsi" w:cs="Arial"/>
          </w:rPr>
          <w:t>http://outdoors.maker.good.is/</w:t>
        </w:r>
      </w:hyperlink>
    </w:p>
    <w:p w:rsidR="00120E3F" w:rsidRPr="00D84FF9" w:rsidRDefault="00120E3F" w:rsidP="00120E3F">
      <w:pPr>
        <w:spacing w:after="0" w:line="240" w:lineRule="auto"/>
        <w:ind w:firstLine="720"/>
        <w:rPr>
          <w:rFonts w:asciiTheme="majorHAnsi" w:hAnsiTheme="majorHAnsi"/>
        </w:rPr>
      </w:pPr>
    </w:p>
    <w:p w:rsidR="00656B2A" w:rsidRPr="00D84FF9" w:rsidRDefault="008069D3" w:rsidP="00120E3F">
      <w:pPr>
        <w:pStyle w:val="ListParagraph"/>
        <w:numPr>
          <w:ilvl w:val="0"/>
          <w:numId w:val="3"/>
        </w:numPr>
        <w:spacing w:after="0" w:line="240" w:lineRule="auto"/>
        <w:rPr>
          <w:rStyle w:val="search-custom"/>
          <w:rFonts w:asciiTheme="majorHAnsi" w:hAnsiTheme="majorHAnsi" w:cs="Arial"/>
          <w:color w:val="1C1D1D"/>
        </w:rPr>
      </w:pPr>
      <w:r w:rsidRPr="00D84FF9">
        <w:rPr>
          <w:rStyle w:val="search-custom"/>
          <w:rFonts w:asciiTheme="majorHAnsi" w:hAnsiTheme="majorHAnsi"/>
          <w:b/>
        </w:rPr>
        <w:t>The U.S. Fish and Wildlife Service (Service) Fisheries Program’s National Fish Passage Program</w:t>
      </w:r>
      <w:r w:rsidRPr="00D84FF9">
        <w:rPr>
          <w:rStyle w:val="search-custom"/>
          <w:rFonts w:asciiTheme="majorHAnsi" w:hAnsiTheme="majorHAnsi"/>
        </w:rPr>
        <w:t xml:space="preserve"> is a voluntary, non-regulatory conservation assistance program that provides financial and technical assistance to remove or bypass artificial barriers that impede the movement of fish and other aquatic species and contribute to their decline.</w:t>
      </w:r>
    </w:p>
    <w:p w:rsidR="00120E3F" w:rsidRPr="002D4685" w:rsidRDefault="00120E3F" w:rsidP="00120E3F">
      <w:pPr>
        <w:pStyle w:val="ListParagraph"/>
        <w:spacing w:after="0" w:line="240" w:lineRule="auto"/>
        <w:rPr>
          <w:rFonts w:asciiTheme="majorHAnsi" w:hAnsiTheme="majorHAnsi"/>
          <w:sz w:val="10"/>
          <w:szCs w:val="10"/>
        </w:rPr>
      </w:pPr>
    </w:p>
    <w:p w:rsidR="008069D3" w:rsidRPr="00D84FF9" w:rsidRDefault="009E602E" w:rsidP="00120E3F">
      <w:pPr>
        <w:pStyle w:val="ListParagraph"/>
        <w:spacing w:after="0" w:line="240" w:lineRule="auto"/>
        <w:rPr>
          <w:rStyle w:val="Hyperlink"/>
          <w:rFonts w:asciiTheme="majorHAnsi" w:hAnsiTheme="majorHAnsi" w:cs="Arial"/>
        </w:rPr>
      </w:pPr>
      <w:hyperlink r:id="rId27" w:history="1">
        <w:r w:rsidR="008069D3" w:rsidRPr="00D84FF9">
          <w:rPr>
            <w:rStyle w:val="Hyperlink"/>
            <w:rFonts w:asciiTheme="majorHAnsi" w:hAnsiTheme="majorHAnsi" w:cs="Arial"/>
          </w:rPr>
          <w:t>http://www.grants.gov/web/grants/view-opportunity.html?oppId=58661</w:t>
        </w:r>
      </w:hyperlink>
    </w:p>
    <w:p w:rsidR="00120E3F" w:rsidRPr="00D84FF9" w:rsidRDefault="00120E3F" w:rsidP="00120E3F">
      <w:pPr>
        <w:pStyle w:val="ListParagraph"/>
        <w:spacing w:after="0" w:line="240" w:lineRule="auto"/>
        <w:rPr>
          <w:rStyle w:val="Hyperlink"/>
          <w:rFonts w:asciiTheme="majorHAnsi" w:hAnsiTheme="majorHAnsi" w:cs="Arial"/>
        </w:rPr>
      </w:pPr>
    </w:p>
    <w:p w:rsidR="00C06608" w:rsidRPr="00D84FF9" w:rsidRDefault="00C06608" w:rsidP="00120E3F">
      <w:pPr>
        <w:pStyle w:val="NormalWeb"/>
        <w:numPr>
          <w:ilvl w:val="0"/>
          <w:numId w:val="3"/>
        </w:numPr>
        <w:spacing w:before="0" w:beforeAutospacing="0" w:after="0" w:afterAutospacing="0"/>
        <w:rPr>
          <w:rFonts w:asciiTheme="majorHAnsi" w:hAnsiTheme="majorHAnsi"/>
          <w:sz w:val="22"/>
          <w:szCs w:val="22"/>
        </w:rPr>
      </w:pPr>
      <w:r w:rsidRPr="00D84FF9">
        <w:rPr>
          <w:rFonts w:asciiTheme="majorHAnsi" w:hAnsiTheme="majorHAnsi"/>
          <w:b/>
          <w:sz w:val="22"/>
          <w:szCs w:val="22"/>
        </w:rPr>
        <w:t>Blue moon fund</w:t>
      </w:r>
      <w:r w:rsidRPr="00D84FF9">
        <w:rPr>
          <w:rFonts w:asciiTheme="majorHAnsi" w:hAnsiTheme="majorHAnsi"/>
          <w:sz w:val="22"/>
          <w:szCs w:val="22"/>
        </w:rPr>
        <w:t xml:space="preserve"> is a private philanthropic foundation that makes grants to nonprofit    organizations.</w:t>
      </w:r>
    </w:p>
    <w:p w:rsidR="00C06608" w:rsidRPr="00D84FF9" w:rsidRDefault="000429A8" w:rsidP="00120E3F">
      <w:pPr>
        <w:pStyle w:val="NormalWeb"/>
        <w:spacing w:before="0" w:beforeAutospacing="0" w:after="0" w:afterAutospacing="0"/>
        <w:ind w:left="720"/>
        <w:rPr>
          <w:rStyle w:val="Emphasis"/>
          <w:rFonts w:asciiTheme="majorHAnsi" w:hAnsiTheme="majorHAnsi" w:cstheme="minorHAnsi"/>
          <w:sz w:val="22"/>
          <w:szCs w:val="22"/>
        </w:rPr>
      </w:pPr>
      <w:r w:rsidRPr="00D84FF9">
        <w:rPr>
          <w:rFonts w:asciiTheme="majorHAnsi" w:hAnsiTheme="majorHAnsi" w:cstheme="minorHAnsi"/>
          <w:sz w:val="22"/>
          <w:szCs w:val="22"/>
        </w:rPr>
        <w:t xml:space="preserve">We work to build human and natural resilience to a changing and warming world. We use natural, social, and financial capital to implement new models in high-biodiversity regions around the world. </w:t>
      </w:r>
      <w:r w:rsidR="00C06608" w:rsidRPr="00D84FF9">
        <w:rPr>
          <w:rFonts w:asciiTheme="majorHAnsi" w:hAnsiTheme="majorHAnsi" w:cstheme="minorHAnsi"/>
          <w:sz w:val="22"/>
          <w:szCs w:val="22"/>
        </w:rPr>
        <w:t xml:space="preserve">We accept letters of inquiry solely through our website, and we accept full grant applications by invitation only.  </w:t>
      </w:r>
      <w:r w:rsidR="00C06608" w:rsidRPr="00D84FF9">
        <w:rPr>
          <w:rStyle w:val="Strong"/>
          <w:rFonts w:asciiTheme="majorHAnsi" w:hAnsiTheme="majorHAnsi" w:cstheme="minorHAnsi"/>
          <w:i/>
          <w:iCs/>
          <w:sz w:val="22"/>
          <w:szCs w:val="22"/>
        </w:rPr>
        <w:t>Please note that we do not accept inquiries by mail, email, or telephone.</w:t>
      </w:r>
      <w:r w:rsidR="00C06608" w:rsidRPr="00D84FF9">
        <w:rPr>
          <w:rStyle w:val="Emphasis"/>
          <w:rFonts w:asciiTheme="majorHAnsi" w:hAnsiTheme="majorHAnsi" w:cstheme="minorHAnsi"/>
          <w:sz w:val="22"/>
          <w:szCs w:val="22"/>
        </w:rPr>
        <w:t> </w:t>
      </w:r>
    </w:p>
    <w:p w:rsidR="00120E3F" w:rsidRPr="002D4685" w:rsidRDefault="00120E3F" w:rsidP="00120E3F">
      <w:pPr>
        <w:pStyle w:val="NormalWeb"/>
        <w:spacing w:before="0" w:beforeAutospacing="0" w:after="0" w:afterAutospacing="0"/>
        <w:ind w:left="720"/>
        <w:rPr>
          <w:rStyle w:val="Emphasis"/>
          <w:rFonts w:asciiTheme="majorHAnsi" w:hAnsiTheme="majorHAnsi" w:cstheme="minorHAnsi"/>
          <w:sz w:val="10"/>
          <w:szCs w:val="10"/>
        </w:rPr>
      </w:pPr>
    </w:p>
    <w:p w:rsidR="00C06608" w:rsidRPr="00D84FF9" w:rsidRDefault="009E602E" w:rsidP="00120E3F">
      <w:pPr>
        <w:pStyle w:val="NormalWeb"/>
        <w:spacing w:before="0" w:beforeAutospacing="0" w:after="0" w:afterAutospacing="0"/>
        <w:ind w:left="720"/>
        <w:rPr>
          <w:rStyle w:val="Hyperlink"/>
          <w:rFonts w:asciiTheme="majorHAnsi" w:hAnsiTheme="majorHAnsi"/>
          <w:sz w:val="22"/>
          <w:szCs w:val="22"/>
        </w:rPr>
      </w:pPr>
      <w:hyperlink r:id="rId28" w:history="1">
        <w:r w:rsidR="000429A8" w:rsidRPr="00D84FF9">
          <w:rPr>
            <w:rStyle w:val="Hyperlink"/>
            <w:rFonts w:asciiTheme="majorHAnsi" w:hAnsiTheme="majorHAnsi"/>
            <w:sz w:val="22"/>
            <w:szCs w:val="22"/>
          </w:rPr>
          <w:t>http://www.bluemoonfund.org/grantmaking/</w:t>
        </w:r>
      </w:hyperlink>
    </w:p>
    <w:p w:rsidR="00120E3F" w:rsidRPr="00D84FF9" w:rsidRDefault="00120E3F" w:rsidP="00120E3F">
      <w:pPr>
        <w:pStyle w:val="NormalWeb"/>
        <w:spacing w:before="0" w:beforeAutospacing="0" w:after="0" w:afterAutospacing="0"/>
        <w:ind w:left="720"/>
        <w:rPr>
          <w:rFonts w:asciiTheme="majorHAnsi" w:hAnsiTheme="majorHAnsi"/>
          <w:sz w:val="22"/>
          <w:szCs w:val="22"/>
        </w:rPr>
      </w:pPr>
    </w:p>
    <w:p w:rsidR="00C06608" w:rsidRPr="00D84FF9" w:rsidRDefault="00C06608"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eastAsia="Times New Roman" w:hAnsiTheme="majorHAnsi" w:cs="Times New Roman"/>
          <w:b/>
        </w:rPr>
        <w:t xml:space="preserve">Kresge Foundation - </w:t>
      </w:r>
      <w:r w:rsidRPr="00D84FF9">
        <w:rPr>
          <w:rFonts w:asciiTheme="majorHAnsi" w:eastAsia="Times New Roman" w:hAnsiTheme="majorHAnsi" w:cs="Times New Roman"/>
        </w:rPr>
        <w:t xml:space="preserve">We support efforts that create access and opportunity in underserved communities. Each of our programs focuses on specific areas so we ask that you begin by learning more about the program that best fits your project. </w:t>
      </w:r>
    </w:p>
    <w:p w:rsidR="00120E3F" w:rsidRPr="002D4685" w:rsidRDefault="00120E3F" w:rsidP="00120E3F">
      <w:pPr>
        <w:pStyle w:val="ListParagraph"/>
        <w:spacing w:after="0" w:line="240" w:lineRule="auto"/>
        <w:rPr>
          <w:rFonts w:asciiTheme="majorHAnsi" w:eastAsia="Times New Roman" w:hAnsiTheme="majorHAnsi" w:cs="Times New Roman"/>
          <w:sz w:val="10"/>
          <w:szCs w:val="10"/>
        </w:rPr>
      </w:pPr>
    </w:p>
    <w:p w:rsidR="00C06608" w:rsidRPr="00D84FF9" w:rsidRDefault="009E602E" w:rsidP="00120E3F">
      <w:pPr>
        <w:spacing w:after="0" w:line="240" w:lineRule="auto"/>
        <w:ind w:left="720"/>
        <w:rPr>
          <w:rStyle w:val="Hyperlink"/>
          <w:rFonts w:asciiTheme="majorHAnsi" w:eastAsia="Times New Roman" w:hAnsiTheme="majorHAnsi" w:cs="Times New Roman"/>
        </w:rPr>
      </w:pPr>
      <w:hyperlink r:id="rId29" w:history="1">
        <w:r w:rsidR="00C06608" w:rsidRPr="00D84FF9">
          <w:rPr>
            <w:rStyle w:val="Hyperlink"/>
            <w:rFonts w:asciiTheme="majorHAnsi" w:eastAsia="Times New Roman" w:hAnsiTheme="majorHAnsi" w:cs="Times New Roman"/>
          </w:rPr>
          <w:t>http://kresge.org/funding/apply-for-funding</w:t>
        </w:r>
      </w:hyperlink>
    </w:p>
    <w:p w:rsidR="00120E3F" w:rsidRPr="00D84FF9" w:rsidRDefault="00120E3F" w:rsidP="00120E3F">
      <w:pPr>
        <w:spacing w:after="0" w:line="240" w:lineRule="auto"/>
        <w:ind w:left="720"/>
        <w:rPr>
          <w:rFonts w:asciiTheme="majorHAnsi" w:eastAsia="Times New Roman" w:hAnsiTheme="majorHAnsi" w:cs="Times New Roman"/>
        </w:rPr>
      </w:pPr>
    </w:p>
    <w:p w:rsidR="00C06608" w:rsidRPr="00D84FF9" w:rsidRDefault="00406675"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hAnsiTheme="majorHAnsi"/>
          <w:b/>
        </w:rPr>
        <w:t xml:space="preserve">Lawrence Foundation - </w:t>
      </w:r>
      <w:r w:rsidRPr="00D84FF9">
        <w:rPr>
          <w:rFonts w:asciiTheme="majorHAnsi" w:hAnsiTheme="majorHAnsi"/>
        </w:rPr>
        <w:t>The foundation is focused on making grants to support environmental, human services and other causes although our interests are fairly diverse and may lead us into other areas on an occasional basis. We make both program and operating grants and do not have any geographic restrictions on our grants. Nonprofit organizations that qualify for public charity status under section 501(c)(3) of the Internal Revenue Code or public schools and libraries are eligible for contributions or grants.</w:t>
      </w:r>
    </w:p>
    <w:p w:rsidR="00120E3F" w:rsidRPr="002D4685" w:rsidRDefault="00120E3F" w:rsidP="00120E3F">
      <w:pPr>
        <w:pStyle w:val="ListParagraph"/>
        <w:spacing w:after="0" w:line="240" w:lineRule="auto"/>
        <w:rPr>
          <w:rFonts w:asciiTheme="majorHAnsi" w:eastAsia="Times New Roman" w:hAnsiTheme="majorHAnsi" w:cs="Times New Roman"/>
          <w:sz w:val="10"/>
          <w:szCs w:val="10"/>
        </w:rPr>
      </w:pPr>
    </w:p>
    <w:p w:rsidR="00406675" w:rsidRPr="00D84FF9" w:rsidRDefault="009E602E" w:rsidP="00120E3F">
      <w:pPr>
        <w:spacing w:after="0" w:line="240" w:lineRule="auto"/>
        <w:ind w:left="720"/>
        <w:rPr>
          <w:rStyle w:val="Hyperlink"/>
          <w:rFonts w:asciiTheme="majorHAnsi" w:eastAsia="Times New Roman" w:hAnsiTheme="majorHAnsi" w:cs="Times New Roman"/>
        </w:rPr>
      </w:pPr>
      <w:hyperlink r:id="rId30" w:history="1">
        <w:r w:rsidR="00406675" w:rsidRPr="00D84FF9">
          <w:rPr>
            <w:rStyle w:val="Hyperlink"/>
            <w:rFonts w:asciiTheme="majorHAnsi" w:eastAsia="Times New Roman" w:hAnsiTheme="majorHAnsi" w:cs="Times New Roman"/>
          </w:rPr>
          <w:t>http://www.thelawrencefoundation.org/grants/guidelines.php</w:t>
        </w:r>
      </w:hyperlink>
    </w:p>
    <w:p w:rsidR="00120E3F" w:rsidRPr="00D84FF9" w:rsidRDefault="00120E3F" w:rsidP="00120E3F">
      <w:pPr>
        <w:spacing w:after="0" w:line="240" w:lineRule="auto"/>
        <w:ind w:left="720"/>
        <w:rPr>
          <w:rFonts w:asciiTheme="majorHAnsi" w:eastAsia="Times New Roman" w:hAnsiTheme="majorHAnsi" w:cs="Times New Roman"/>
        </w:rPr>
      </w:pPr>
    </w:p>
    <w:p w:rsidR="00BD1034" w:rsidRPr="00D84FF9" w:rsidRDefault="00BD1034"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eastAsia="Times New Roman" w:hAnsiTheme="majorHAnsi" w:cs="Times New Roman"/>
          <w:b/>
        </w:rPr>
        <w:t>The Mazda Foundation</w:t>
      </w:r>
      <w:r w:rsidRPr="00D84FF9">
        <w:rPr>
          <w:rFonts w:asciiTheme="majorHAnsi" w:eastAsia="Times New Roman" w:hAnsiTheme="majorHAnsi" w:cs="Times New Roman"/>
        </w:rPr>
        <w:t xml:space="preserve"> awards grants to programs promoting: </w:t>
      </w:r>
      <w:r w:rsidR="004B01CF" w:rsidRPr="00D84FF9">
        <w:rPr>
          <w:rFonts w:asciiTheme="majorHAnsi" w:eastAsia="Times New Roman" w:hAnsiTheme="majorHAnsi" w:cs="Times New Roman"/>
        </w:rPr>
        <w:t>e</w:t>
      </w:r>
      <w:r w:rsidRPr="00D84FF9">
        <w:rPr>
          <w:rFonts w:asciiTheme="majorHAnsi" w:eastAsia="Times New Roman" w:hAnsiTheme="majorHAnsi" w:cs="Times New Roman"/>
        </w:rPr>
        <w:t xml:space="preserve">ducation and literacy, </w:t>
      </w:r>
      <w:r w:rsidR="004B01CF" w:rsidRPr="00D84FF9">
        <w:rPr>
          <w:rFonts w:asciiTheme="majorHAnsi" w:eastAsia="Times New Roman" w:hAnsiTheme="majorHAnsi" w:cs="Times New Roman"/>
        </w:rPr>
        <w:t>e</w:t>
      </w:r>
      <w:r w:rsidRPr="00D84FF9">
        <w:rPr>
          <w:rFonts w:asciiTheme="majorHAnsi" w:eastAsia="Times New Roman" w:hAnsiTheme="majorHAnsi" w:cs="Times New Roman"/>
        </w:rPr>
        <w:t xml:space="preserve">nvironmental conservation, </w:t>
      </w:r>
      <w:r w:rsidR="004B01CF" w:rsidRPr="00D84FF9">
        <w:rPr>
          <w:rFonts w:asciiTheme="majorHAnsi" w:eastAsia="Times New Roman" w:hAnsiTheme="majorHAnsi" w:cs="Times New Roman"/>
        </w:rPr>
        <w:t>c</w:t>
      </w:r>
      <w:r w:rsidRPr="00D84FF9">
        <w:rPr>
          <w:rFonts w:asciiTheme="majorHAnsi" w:eastAsia="Times New Roman" w:hAnsiTheme="majorHAnsi" w:cs="Times New Roman"/>
        </w:rPr>
        <w:t xml:space="preserve">ross-cultural understanding, </w:t>
      </w:r>
      <w:r w:rsidR="004B01CF" w:rsidRPr="00D84FF9">
        <w:rPr>
          <w:rFonts w:asciiTheme="majorHAnsi" w:eastAsia="Times New Roman" w:hAnsiTheme="majorHAnsi" w:cs="Times New Roman"/>
        </w:rPr>
        <w:t>s</w:t>
      </w:r>
      <w:r w:rsidRPr="00D84FF9">
        <w:rPr>
          <w:rFonts w:asciiTheme="majorHAnsi" w:eastAsia="Times New Roman" w:hAnsiTheme="majorHAnsi" w:cs="Times New Roman"/>
        </w:rPr>
        <w:t xml:space="preserve">ocial welfare, </w:t>
      </w:r>
      <w:r w:rsidR="004B01CF" w:rsidRPr="00D84FF9">
        <w:rPr>
          <w:rFonts w:asciiTheme="majorHAnsi" w:eastAsia="Times New Roman" w:hAnsiTheme="majorHAnsi" w:cs="Times New Roman"/>
        </w:rPr>
        <w:t>and s</w:t>
      </w:r>
      <w:r w:rsidRPr="00D84FF9">
        <w:rPr>
          <w:rFonts w:asciiTheme="majorHAnsi" w:eastAsia="Times New Roman" w:hAnsiTheme="majorHAnsi" w:cs="Times New Roman"/>
        </w:rPr>
        <w:t>cientific research</w:t>
      </w:r>
      <w:r w:rsidR="004B01CF" w:rsidRPr="00D84FF9">
        <w:rPr>
          <w:rFonts w:asciiTheme="majorHAnsi" w:eastAsia="Times New Roman" w:hAnsiTheme="majorHAnsi" w:cs="Times New Roman"/>
        </w:rPr>
        <w:t>.</w:t>
      </w:r>
    </w:p>
    <w:p w:rsidR="004B01CF" w:rsidRPr="002D4685" w:rsidRDefault="004B01CF" w:rsidP="00120E3F">
      <w:pPr>
        <w:pStyle w:val="ListParagraph"/>
        <w:spacing w:after="0" w:line="240" w:lineRule="auto"/>
        <w:rPr>
          <w:rFonts w:asciiTheme="majorHAnsi" w:eastAsia="Times New Roman" w:hAnsiTheme="majorHAnsi" w:cs="Times New Roman"/>
          <w:sz w:val="10"/>
          <w:szCs w:val="10"/>
        </w:rPr>
      </w:pPr>
    </w:p>
    <w:p w:rsidR="00BD1034" w:rsidRPr="00D84FF9" w:rsidRDefault="009E602E" w:rsidP="00120E3F">
      <w:pPr>
        <w:pStyle w:val="ListParagraph"/>
        <w:spacing w:after="0" w:line="240" w:lineRule="auto"/>
        <w:rPr>
          <w:rFonts w:asciiTheme="majorHAnsi" w:hAnsiTheme="majorHAnsi"/>
        </w:rPr>
      </w:pPr>
      <w:hyperlink r:id="rId31" w:history="1">
        <w:r w:rsidR="00BD1034" w:rsidRPr="00D84FF9">
          <w:rPr>
            <w:rStyle w:val="Hyperlink"/>
            <w:rFonts w:asciiTheme="majorHAnsi" w:eastAsia="Times New Roman" w:hAnsiTheme="majorHAnsi" w:cs="Times New Roman"/>
          </w:rPr>
          <w:t>http://www.mazdafoundation.org/Grant_Guidelines.html</w:t>
        </w:r>
      </w:hyperlink>
    </w:p>
    <w:p w:rsidR="00F01BFE" w:rsidRPr="00D84FF9" w:rsidRDefault="00F01BFE" w:rsidP="00120E3F">
      <w:pPr>
        <w:pStyle w:val="ListParagraph"/>
        <w:spacing w:after="0" w:line="240" w:lineRule="auto"/>
        <w:rPr>
          <w:rFonts w:asciiTheme="majorHAnsi" w:hAnsiTheme="majorHAnsi"/>
        </w:rPr>
      </w:pPr>
    </w:p>
    <w:p w:rsidR="0018707D" w:rsidRPr="00D84FF9" w:rsidRDefault="00A42F15"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hAnsiTheme="majorHAnsi"/>
          <w:b/>
        </w:rPr>
        <w:t xml:space="preserve">Shell </w:t>
      </w:r>
      <w:r w:rsidR="0018707D" w:rsidRPr="00D84FF9">
        <w:rPr>
          <w:rFonts w:asciiTheme="majorHAnsi" w:hAnsiTheme="majorHAnsi"/>
          <w:b/>
        </w:rPr>
        <w:t>Grants</w:t>
      </w:r>
      <w:r w:rsidR="0018707D" w:rsidRPr="00D84FF9">
        <w:rPr>
          <w:rFonts w:asciiTheme="majorHAnsi" w:hAnsiTheme="majorHAnsi"/>
        </w:rPr>
        <w:t xml:space="preserve"> </w:t>
      </w:r>
      <w:r w:rsidRPr="00D84FF9">
        <w:rPr>
          <w:rFonts w:asciiTheme="majorHAnsi" w:hAnsiTheme="majorHAnsi"/>
        </w:rPr>
        <w:t>will consider charitable contributions to eligible nonprofit organizations with priority consideration given to organizations serving in or near US communities where Shell has a major presence.</w:t>
      </w:r>
      <w:r w:rsidR="004B01CF" w:rsidRPr="00D84FF9">
        <w:rPr>
          <w:rFonts w:asciiTheme="majorHAnsi" w:hAnsiTheme="majorHAnsi"/>
        </w:rPr>
        <w:t xml:space="preserve"> </w:t>
      </w:r>
      <w:r w:rsidR="004B01CF" w:rsidRPr="00D84FF9">
        <w:rPr>
          <w:rFonts w:asciiTheme="majorHAnsi" w:hAnsiTheme="majorHAnsi"/>
          <w:color w:val="333333"/>
        </w:rPr>
        <w:t>Focus on biodiversity initiatives with support to programs that restore critical eco systems, address water, air quality research, preserve wetlands and sponsor wetlands initiatives. As part of our commitment to environmental stewardship, we support projects that restore and protect critical ecosystems. In addition to restoration and preservation efforts, we fund research projects for threatened wildlife and/or habitats.</w:t>
      </w:r>
    </w:p>
    <w:p w:rsidR="004B01CF" w:rsidRPr="002D4685" w:rsidRDefault="004B01CF" w:rsidP="00120E3F">
      <w:pPr>
        <w:pStyle w:val="ListParagraph"/>
        <w:spacing w:after="0" w:line="240" w:lineRule="auto"/>
        <w:rPr>
          <w:rFonts w:asciiTheme="majorHAnsi" w:eastAsia="Times New Roman" w:hAnsiTheme="majorHAnsi" w:cs="Times New Roman"/>
          <w:sz w:val="10"/>
          <w:szCs w:val="10"/>
        </w:rPr>
      </w:pPr>
    </w:p>
    <w:p w:rsidR="0018707D" w:rsidRPr="00D84FF9" w:rsidRDefault="009E602E" w:rsidP="00120E3F">
      <w:pPr>
        <w:pStyle w:val="ListParagraph"/>
        <w:spacing w:after="0" w:line="240" w:lineRule="auto"/>
        <w:rPr>
          <w:rStyle w:val="Hyperlink"/>
          <w:rFonts w:asciiTheme="majorHAnsi" w:eastAsia="Times New Roman" w:hAnsiTheme="majorHAnsi" w:cs="Times New Roman"/>
        </w:rPr>
      </w:pPr>
      <w:hyperlink r:id="rId32" w:history="1">
        <w:r w:rsidR="0018707D" w:rsidRPr="00D84FF9">
          <w:rPr>
            <w:rStyle w:val="Hyperlink"/>
            <w:rFonts w:asciiTheme="majorHAnsi" w:eastAsia="Times New Roman" w:hAnsiTheme="majorHAnsi" w:cs="Times New Roman"/>
          </w:rPr>
          <w:t>http://www.shell.us/environment-society/grant.html</w:t>
        </w:r>
      </w:hyperlink>
    </w:p>
    <w:p w:rsidR="00120E3F" w:rsidRDefault="00120E3F" w:rsidP="00120E3F">
      <w:pPr>
        <w:pStyle w:val="ListParagraph"/>
        <w:spacing w:after="0" w:line="240" w:lineRule="auto"/>
        <w:rPr>
          <w:rStyle w:val="Hyperlink"/>
          <w:rFonts w:asciiTheme="majorHAnsi" w:eastAsia="Times New Roman" w:hAnsiTheme="majorHAnsi" w:cs="Times New Roman"/>
        </w:rPr>
      </w:pPr>
    </w:p>
    <w:p w:rsidR="004D5439" w:rsidRDefault="004D5439" w:rsidP="00120E3F">
      <w:pPr>
        <w:pStyle w:val="ListParagraph"/>
        <w:spacing w:after="0" w:line="240" w:lineRule="auto"/>
        <w:rPr>
          <w:rStyle w:val="Hyperlink"/>
          <w:rFonts w:asciiTheme="majorHAnsi" w:eastAsia="Times New Roman" w:hAnsiTheme="majorHAnsi" w:cs="Times New Roman"/>
        </w:rPr>
      </w:pPr>
    </w:p>
    <w:p w:rsidR="00A53DA0" w:rsidRPr="00D84FF9" w:rsidRDefault="00A53DA0"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hAnsiTheme="majorHAnsi"/>
          <w:b/>
        </w:rPr>
        <w:lastRenderedPageBreak/>
        <w:t xml:space="preserve">Nathan Cummings Foundation - </w:t>
      </w:r>
      <w:r w:rsidRPr="00D84FF9">
        <w:rPr>
          <w:rFonts w:asciiTheme="majorHAnsi" w:hAnsiTheme="majorHAnsi"/>
        </w:rPr>
        <w:t>The Environment program's accountability approach will therefore seek to address the root causes of environmental degradation. Funding priority will be given to projects with the potential of having state, multi-state, or national impacts.</w:t>
      </w:r>
    </w:p>
    <w:p w:rsidR="004B01CF" w:rsidRPr="002D4685" w:rsidRDefault="004B01CF" w:rsidP="00120E3F">
      <w:pPr>
        <w:pStyle w:val="ListParagraph"/>
        <w:spacing w:after="0" w:line="240" w:lineRule="auto"/>
        <w:rPr>
          <w:rFonts w:asciiTheme="majorHAnsi" w:eastAsia="Times New Roman" w:hAnsiTheme="majorHAnsi" w:cs="Times New Roman"/>
          <w:sz w:val="10"/>
          <w:szCs w:val="10"/>
        </w:rPr>
      </w:pPr>
    </w:p>
    <w:p w:rsidR="00A53DA0" w:rsidRPr="00D84FF9" w:rsidRDefault="009E602E" w:rsidP="00120E3F">
      <w:pPr>
        <w:pStyle w:val="ListParagraph"/>
        <w:spacing w:after="0" w:line="240" w:lineRule="auto"/>
        <w:rPr>
          <w:rFonts w:asciiTheme="majorHAnsi" w:eastAsia="Times New Roman" w:hAnsiTheme="majorHAnsi" w:cs="Times New Roman"/>
        </w:rPr>
      </w:pPr>
      <w:hyperlink r:id="rId33" w:history="1">
        <w:r w:rsidR="00A53DA0" w:rsidRPr="00D84FF9">
          <w:rPr>
            <w:rStyle w:val="Hyperlink"/>
            <w:rFonts w:asciiTheme="majorHAnsi" w:eastAsia="Times New Roman" w:hAnsiTheme="majorHAnsi" w:cs="Times New Roman"/>
          </w:rPr>
          <w:t>http://www.nathancummings.org/grant-programs/ecological-innovation-program</w:t>
        </w:r>
      </w:hyperlink>
    </w:p>
    <w:p w:rsidR="00A53DA0" w:rsidRPr="00D84FF9" w:rsidRDefault="00A53DA0" w:rsidP="00120E3F">
      <w:pPr>
        <w:pStyle w:val="ListParagraph"/>
        <w:spacing w:after="0" w:line="240" w:lineRule="auto"/>
        <w:rPr>
          <w:rFonts w:asciiTheme="majorHAnsi" w:eastAsia="Times New Roman" w:hAnsiTheme="majorHAnsi" w:cs="Times New Roman"/>
        </w:rPr>
      </w:pPr>
    </w:p>
    <w:p w:rsidR="000F666F" w:rsidRPr="00D84FF9" w:rsidRDefault="000F666F" w:rsidP="00120E3F">
      <w:pPr>
        <w:pStyle w:val="ListParagraph"/>
        <w:numPr>
          <w:ilvl w:val="0"/>
          <w:numId w:val="3"/>
        </w:numPr>
        <w:spacing w:after="0" w:line="240" w:lineRule="auto"/>
        <w:rPr>
          <w:rFonts w:asciiTheme="majorHAnsi" w:eastAsia="Times New Roman" w:hAnsiTheme="majorHAnsi" w:cs="Times New Roman"/>
          <w:b/>
        </w:rPr>
      </w:pPr>
      <w:r w:rsidRPr="00D84FF9">
        <w:rPr>
          <w:rFonts w:asciiTheme="majorHAnsi" w:eastAsia="Times New Roman" w:hAnsiTheme="majorHAnsi" w:cs="Times New Roman"/>
          <w:b/>
        </w:rPr>
        <w:t xml:space="preserve">Dr Robert C. &amp; Tina Sohn Foundation - </w:t>
      </w:r>
      <w:r w:rsidR="00A53DA0" w:rsidRPr="00D84FF9">
        <w:rPr>
          <w:rFonts w:asciiTheme="majorHAnsi" w:eastAsia="Times New Roman" w:hAnsiTheme="majorHAnsi" w:cs="Times New Roman"/>
        </w:rPr>
        <w:t>While the scope of the Foundation's efforts are largely centered on the environment and alternative health care modalities, the Foundation has the flexibility to contribute to such other causes as the Trustees believe are consistent with the Sohns' vision, including alleviation of poverty, education and the arts.</w:t>
      </w:r>
    </w:p>
    <w:p w:rsidR="00895C49" w:rsidRPr="002D4685" w:rsidRDefault="00895C49" w:rsidP="00120E3F">
      <w:pPr>
        <w:pStyle w:val="ListParagraph"/>
        <w:spacing w:after="0" w:line="240" w:lineRule="auto"/>
        <w:rPr>
          <w:rFonts w:asciiTheme="majorHAnsi" w:eastAsia="Times New Roman" w:hAnsiTheme="majorHAnsi" w:cs="Times New Roman"/>
          <w:sz w:val="10"/>
          <w:szCs w:val="10"/>
        </w:rPr>
      </w:pPr>
    </w:p>
    <w:p w:rsidR="000F666F" w:rsidRPr="00D84FF9" w:rsidRDefault="00A53DA0" w:rsidP="002D4685">
      <w:pPr>
        <w:pStyle w:val="ListParagraph"/>
        <w:spacing w:after="0" w:line="240" w:lineRule="auto"/>
        <w:ind w:left="1350"/>
        <w:rPr>
          <w:rFonts w:asciiTheme="majorHAnsi" w:eastAsia="Times New Roman" w:hAnsiTheme="majorHAnsi" w:cs="Times New Roman"/>
        </w:rPr>
      </w:pPr>
      <w:r w:rsidRPr="00D84FF9">
        <w:rPr>
          <w:rFonts w:asciiTheme="majorHAnsi" w:eastAsia="Times New Roman" w:hAnsiTheme="majorHAnsi" w:cs="Times New Roman"/>
        </w:rPr>
        <w:t>A. The Foundation makes grants to private and publicly supported, not-for-profit, IRC approved 501(c)(3) tax exempt agencies, institutions, and organizations.</w:t>
      </w:r>
    </w:p>
    <w:p w:rsidR="00895C49" w:rsidRPr="002D4685" w:rsidRDefault="00895C49" w:rsidP="00120E3F">
      <w:pPr>
        <w:pStyle w:val="ListParagraph"/>
        <w:spacing w:after="0" w:line="240" w:lineRule="auto"/>
        <w:rPr>
          <w:rFonts w:asciiTheme="majorHAnsi" w:eastAsia="Times New Roman" w:hAnsiTheme="majorHAnsi" w:cs="Times New Roman"/>
          <w:sz w:val="10"/>
          <w:szCs w:val="10"/>
        </w:rPr>
      </w:pPr>
    </w:p>
    <w:p w:rsidR="00BD1034" w:rsidRPr="00D84FF9" w:rsidRDefault="00A53DA0" w:rsidP="002D4685">
      <w:pPr>
        <w:pStyle w:val="ListParagraph"/>
        <w:spacing w:after="0" w:line="240" w:lineRule="auto"/>
        <w:ind w:left="1350"/>
        <w:rPr>
          <w:rFonts w:asciiTheme="majorHAnsi" w:eastAsia="Times New Roman" w:hAnsiTheme="majorHAnsi" w:cs="Times New Roman"/>
        </w:rPr>
      </w:pPr>
      <w:r w:rsidRPr="00D84FF9">
        <w:rPr>
          <w:rFonts w:asciiTheme="majorHAnsi" w:eastAsia="Times New Roman" w:hAnsiTheme="majorHAnsi" w:cs="Times New Roman"/>
        </w:rPr>
        <w:t xml:space="preserve">B. The Foundation makes grants to eligible institutions whose mission involves: </w:t>
      </w:r>
      <w:r w:rsidR="00895C49" w:rsidRPr="00D84FF9">
        <w:rPr>
          <w:rFonts w:asciiTheme="majorHAnsi" w:eastAsia="Times New Roman" w:hAnsiTheme="majorHAnsi" w:cs="Times New Roman"/>
        </w:rPr>
        <w:t xml:space="preserve"> </w:t>
      </w:r>
      <w:r w:rsidRPr="00D84FF9">
        <w:rPr>
          <w:rFonts w:asciiTheme="majorHAnsi" w:eastAsia="Times New Roman" w:hAnsiTheme="majorHAnsi" w:cs="Times New Roman"/>
        </w:rPr>
        <w:t>The Environment,</w:t>
      </w:r>
      <w:r w:rsidR="00895C49" w:rsidRPr="00D84FF9">
        <w:rPr>
          <w:rFonts w:asciiTheme="majorHAnsi" w:eastAsia="Times New Roman" w:hAnsiTheme="majorHAnsi" w:cs="Times New Roman"/>
        </w:rPr>
        <w:t xml:space="preserve"> </w:t>
      </w:r>
      <w:r w:rsidRPr="00D84FF9">
        <w:rPr>
          <w:rFonts w:asciiTheme="majorHAnsi" w:eastAsia="Times New Roman" w:hAnsiTheme="majorHAnsi" w:cs="Times New Roman"/>
        </w:rPr>
        <w:t xml:space="preserve">Health and Human Services, </w:t>
      </w:r>
      <w:proofErr w:type="gramStart"/>
      <w:r w:rsidRPr="00D84FF9">
        <w:rPr>
          <w:rFonts w:asciiTheme="majorHAnsi" w:eastAsia="Times New Roman" w:hAnsiTheme="majorHAnsi" w:cs="Times New Roman"/>
        </w:rPr>
        <w:t>Education</w:t>
      </w:r>
      <w:proofErr w:type="gramEnd"/>
      <w:r w:rsidRPr="00D84FF9">
        <w:rPr>
          <w:rFonts w:asciiTheme="majorHAnsi" w:eastAsia="Times New Roman" w:hAnsiTheme="majorHAnsi" w:cs="Times New Roman"/>
        </w:rPr>
        <w:t xml:space="preserve"> (Arts)</w:t>
      </w:r>
    </w:p>
    <w:p w:rsidR="000F666F" w:rsidRPr="002D4685" w:rsidRDefault="000F666F" w:rsidP="00120E3F">
      <w:pPr>
        <w:pStyle w:val="ListParagraph"/>
        <w:spacing w:after="0" w:line="240" w:lineRule="auto"/>
        <w:rPr>
          <w:rFonts w:asciiTheme="majorHAnsi" w:eastAsia="Times New Roman" w:hAnsiTheme="majorHAnsi" w:cs="Times New Roman"/>
          <w:sz w:val="10"/>
          <w:szCs w:val="10"/>
        </w:rPr>
      </w:pPr>
    </w:p>
    <w:p w:rsidR="000F666F" w:rsidRPr="00C2792E" w:rsidRDefault="009E602E" w:rsidP="00120E3F">
      <w:pPr>
        <w:pStyle w:val="ListParagraph"/>
        <w:spacing w:after="0" w:line="240" w:lineRule="auto"/>
        <w:rPr>
          <w:rFonts w:asciiTheme="majorHAnsi" w:hAnsiTheme="majorHAnsi"/>
        </w:rPr>
      </w:pPr>
      <w:hyperlink r:id="rId34" w:history="1">
        <w:r w:rsidR="000F666F" w:rsidRPr="00C2792E">
          <w:rPr>
            <w:rStyle w:val="Hyperlink"/>
            <w:rFonts w:asciiTheme="majorHAnsi" w:eastAsia="Times New Roman" w:hAnsiTheme="majorHAnsi" w:cs="Times New Roman"/>
          </w:rPr>
          <w:t>http://www.sohnfoundation.org/Grant_guidelines1.htm</w:t>
        </w:r>
      </w:hyperlink>
    </w:p>
    <w:p w:rsidR="00F51B88" w:rsidRPr="00C2792E" w:rsidRDefault="00F51B88" w:rsidP="00120E3F">
      <w:pPr>
        <w:pStyle w:val="ListParagraph"/>
        <w:spacing w:after="0" w:line="240" w:lineRule="auto"/>
        <w:rPr>
          <w:rFonts w:asciiTheme="majorHAnsi" w:hAnsiTheme="majorHAnsi"/>
        </w:rPr>
      </w:pPr>
    </w:p>
    <w:p w:rsidR="000F666F" w:rsidRPr="00D84FF9" w:rsidRDefault="000F666F" w:rsidP="00120E3F">
      <w:pPr>
        <w:pStyle w:val="ListParagraph"/>
        <w:numPr>
          <w:ilvl w:val="0"/>
          <w:numId w:val="3"/>
        </w:numPr>
        <w:autoSpaceDE w:val="0"/>
        <w:autoSpaceDN w:val="0"/>
        <w:adjustRightInd w:val="0"/>
        <w:spacing w:after="0" w:line="240" w:lineRule="auto"/>
        <w:rPr>
          <w:rFonts w:asciiTheme="majorHAnsi" w:eastAsia="Times New Roman" w:hAnsiTheme="majorHAnsi" w:cs="Times New Roman"/>
        </w:rPr>
      </w:pPr>
      <w:r w:rsidRPr="00D84FF9">
        <w:rPr>
          <w:rFonts w:asciiTheme="majorHAnsi" w:eastAsia="Times New Roman" w:hAnsiTheme="majorHAnsi" w:cs="Times New Roman"/>
          <w:b/>
        </w:rPr>
        <w:t xml:space="preserve">M&amp;T Bank - </w:t>
      </w:r>
      <w:r w:rsidR="00F51B88" w:rsidRPr="00D84FF9">
        <w:rPr>
          <w:rFonts w:asciiTheme="majorHAnsi" w:hAnsiTheme="majorHAnsi" w:cs="Calibri"/>
        </w:rPr>
        <w:t xml:space="preserve">At M&amp;T Bank, we recognize that our corporate success is directly related to the health and vitality of </w:t>
      </w:r>
      <w:r w:rsidR="004B01CF" w:rsidRPr="00D84FF9">
        <w:rPr>
          <w:rFonts w:asciiTheme="majorHAnsi" w:hAnsiTheme="majorHAnsi" w:cs="Calibri"/>
        </w:rPr>
        <w:t>the communities</w:t>
      </w:r>
      <w:r w:rsidR="00F51B88" w:rsidRPr="00D84FF9">
        <w:rPr>
          <w:rFonts w:asciiTheme="majorHAnsi" w:hAnsiTheme="majorHAnsi" w:cs="Calibri"/>
        </w:rPr>
        <w:t xml:space="preserve"> we serve. So, as a corporate citizen, we believe in providing resources to not-for-profit</w:t>
      </w:r>
      <w:r w:rsidR="004B01CF" w:rsidRPr="00D84FF9">
        <w:rPr>
          <w:rFonts w:asciiTheme="majorHAnsi" w:hAnsiTheme="majorHAnsi" w:cs="Calibri"/>
        </w:rPr>
        <w:t xml:space="preserve"> </w:t>
      </w:r>
      <w:r w:rsidR="00F51B88" w:rsidRPr="00D84FF9">
        <w:rPr>
          <w:rFonts w:asciiTheme="majorHAnsi" w:hAnsiTheme="majorHAnsi" w:cs="Calibri"/>
        </w:rPr>
        <w:t>organizations that make our communities better places to live and work.</w:t>
      </w:r>
      <w:r w:rsidR="004B01CF" w:rsidRPr="00D84FF9">
        <w:rPr>
          <w:rFonts w:asciiTheme="majorHAnsi" w:hAnsiTheme="majorHAnsi" w:cs="Calibri"/>
        </w:rPr>
        <w:t xml:space="preserve"> </w:t>
      </w:r>
      <w:r w:rsidR="00F51B88" w:rsidRPr="00D84FF9">
        <w:rPr>
          <w:rFonts w:asciiTheme="majorHAnsi" w:hAnsiTheme="majorHAnsi" w:cs="Calibri"/>
        </w:rPr>
        <w:t>Through our philanthropic arm, The M&amp;T Charitable Foundation, we support a diverse range of civic, cultural,</w:t>
      </w:r>
      <w:r w:rsidR="004B01CF" w:rsidRPr="00D84FF9">
        <w:rPr>
          <w:rFonts w:asciiTheme="majorHAnsi" w:hAnsiTheme="majorHAnsi" w:cs="Calibri"/>
        </w:rPr>
        <w:t xml:space="preserve"> </w:t>
      </w:r>
      <w:r w:rsidR="00F51B88" w:rsidRPr="00D84FF9">
        <w:rPr>
          <w:rFonts w:asciiTheme="majorHAnsi" w:hAnsiTheme="majorHAnsi" w:cs="Calibri"/>
        </w:rPr>
        <w:t>education, health care, human service and youth organizations with financial grants, employee volunteerism and</w:t>
      </w:r>
      <w:r w:rsidR="004B01CF" w:rsidRPr="00D84FF9">
        <w:rPr>
          <w:rFonts w:asciiTheme="majorHAnsi" w:hAnsiTheme="majorHAnsi" w:cs="Calibri"/>
        </w:rPr>
        <w:t xml:space="preserve"> </w:t>
      </w:r>
      <w:r w:rsidR="00F51B88" w:rsidRPr="00D84FF9">
        <w:rPr>
          <w:rFonts w:asciiTheme="majorHAnsi" w:hAnsiTheme="majorHAnsi" w:cs="Calibri"/>
        </w:rPr>
        <w:t>in-kind services</w:t>
      </w:r>
    </w:p>
    <w:p w:rsidR="00120E3F" w:rsidRPr="002D4685" w:rsidRDefault="00120E3F" w:rsidP="00120E3F">
      <w:pPr>
        <w:pStyle w:val="ListParagraph"/>
        <w:autoSpaceDE w:val="0"/>
        <w:autoSpaceDN w:val="0"/>
        <w:adjustRightInd w:val="0"/>
        <w:spacing w:after="0" w:line="240" w:lineRule="auto"/>
        <w:rPr>
          <w:rFonts w:asciiTheme="majorHAnsi" w:eastAsia="Times New Roman" w:hAnsiTheme="majorHAnsi" w:cs="Times New Roman"/>
          <w:sz w:val="10"/>
          <w:szCs w:val="10"/>
        </w:rPr>
      </w:pPr>
    </w:p>
    <w:p w:rsidR="000F666F" w:rsidRPr="00D84FF9" w:rsidRDefault="00F51B88" w:rsidP="00120E3F">
      <w:pPr>
        <w:spacing w:after="0" w:line="240" w:lineRule="auto"/>
        <w:rPr>
          <w:rStyle w:val="Hyperlink"/>
          <w:rFonts w:asciiTheme="majorHAnsi" w:eastAsia="Times New Roman" w:hAnsiTheme="majorHAnsi" w:cs="Times New Roman"/>
        </w:rPr>
      </w:pPr>
      <w:r w:rsidRPr="00D84FF9">
        <w:rPr>
          <w:rFonts w:asciiTheme="majorHAnsi" w:hAnsiTheme="majorHAnsi"/>
        </w:rPr>
        <w:t xml:space="preserve">               </w:t>
      </w:r>
      <w:hyperlink r:id="rId35" w:history="1">
        <w:r w:rsidR="000F666F" w:rsidRPr="00D84FF9">
          <w:rPr>
            <w:rStyle w:val="Hyperlink"/>
            <w:rFonts w:asciiTheme="majorHAnsi" w:eastAsia="Times New Roman" w:hAnsiTheme="majorHAnsi" w:cs="Times New Roman"/>
          </w:rPr>
          <w:t>https://www.mtb.com/aboutus/community/Pages/CharitableContributions.aspx</w:t>
        </w:r>
      </w:hyperlink>
    </w:p>
    <w:p w:rsidR="00120E3F" w:rsidRPr="00D84FF9" w:rsidRDefault="00120E3F" w:rsidP="00120E3F">
      <w:pPr>
        <w:spacing w:after="0" w:line="240" w:lineRule="auto"/>
        <w:rPr>
          <w:rFonts w:asciiTheme="majorHAnsi" w:eastAsia="Times New Roman" w:hAnsiTheme="majorHAnsi" w:cs="Times New Roman"/>
        </w:rPr>
      </w:pPr>
    </w:p>
    <w:p w:rsidR="00B6638B" w:rsidRPr="00D84FF9" w:rsidRDefault="009F69C1" w:rsidP="00120E3F">
      <w:pPr>
        <w:pStyle w:val="ListParagraph"/>
        <w:numPr>
          <w:ilvl w:val="0"/>
          <w:numId w:val="3"/>
        </w:numPr>
        <w:spacing w:after="0" w:line="240" w:lineRule="auto"/>
        <w:rPr>
          <w:rFonts w:asciiTheme="majorHAnsi" w:eastAsia="Times New Roman" w:hAnsiTheme="majorHAnsi" w:cs="Times New Roman"/>
        </w:rPr>
      </w:pPr>
      <w:r w:rsidRPr="00D84FF9">
        <w:rPr>
          <w:rFonts w:asciiTheme="majorHAnsi" w:hAnsiTheme="majorHAnsi"/>
          <w:b/>
        </w:rPr>
        <w:t xml:space="preserve">Wells Fargo - </w:t>
      </w:r>
      <w:r w:rsidRPr="00D84FF9">
        <w:rPr>
          <w:rFonts w:asciiTheme="majorHAnsi" w:hAnsiTheme="majorHAnsi"/>
        </w:rPr>
        <w:t xml:space="preserve">If your organization meets </w:t>
      </w:r>
      <w:r w:rsidRPr="00D84FF9">
        <w:rPr>
          <w:rStyle w:val="nobr"/>
          <w:rFonts w:asciiTheme="majorHAnsi" w:hAnsiTheme="majorHAnsi"/>
        </w:rPr>
        <w:t>Wells Fargo</w:t>
      </w:r>
      <w:r w:rsidRPr="00D84FF9">
        <w:rPr>
          <w:rFonts w:asciiTheme="majorHAnsi" w:hAnsiTheme="majorHAnsi"/>
        </w:rPr>
        <w:t>’s eligibility requirements and fits in with our philanthropic goals and objectives, we encourage you to proceed with our online application.</w:t>
      </w:r>
      <w:r w:rsidR="00B6638B" w:rsidRPr="00D84FF9">
        <w:rPr>
          <w:rFonts w:asciiTheme="majorHAnsi" w:hAnsiTheme="majorHAnsi"/>
        </w:rPr>
        <w:t xml:space="preserve">  </w:t>
      </w:r>
      <w:r w:rsidR="00B6638B" w:rsidRPr="00D84FF9">
        <w:rPr>
          <w:rFonts w:asciiTheme="majorHAnsi" w:eastAsia="Times New Roman" w:hAnsiTheme="majorHAnsi" w:cs="Times New Roman"/>
        </w:rPr>
        <w:t>We support the improvement of low and moderate-income communities through programs that revitalize and stabilize communities and also build strong environmental practices through programs that conserve natural resources, protect endangered species and preserve the global environment.</w:t>
      </w:r>
    </w:p>
    <w:p w:rsidR="00B6638B" w:rsidRPr="002D4685" w:rsidRDefault="00B6638B" w:rsidP="00120E3F">
      <w:pPr>
        <w:pStyle w:val="ListParagraph"/>
        <w:spacing w:after="0" w:line="240" w:lineRule="auto"/>
        <w:rPr>
          <w:rFonts w:asciiTheme="majorHAnsi" w:eastAsia="Times New Roman" w:hAnsiTheme="majorHAnsi" w:cs="Times New Roman"/>
          <w:sz w:val="10"/>
          <w:szCs w:val="10"/>
        </w:rPr>
      </w:pPr>
    </w:p>
    <w:p w:rsidR="009F69C1" w:rsidRPr="00D84FF9" w:rsidRDefault="009E602E" w:rsidP="00120E3F">
      <w:pPr>
        <w:pStyle w:val="ListParagraph"/>
        <w:spacing w:after="0" w:line="240" w:lineRule="auto"/>
        <w:rPr>
          <w:rFonts w:asciiTheme="majorHAnsi" w:eastAsia="Times New Roman" w:hAnsiTheme="majorHAnsi" w:cs="Times New Roman"/>
        </w:rPr>
      </w:pPr>
      <w:hyperlink r:id="rId36" w:history="1">
        <w:r w:rsidR="009F69C1" w:rsidRPr="00D84FF9">
          <w:rPr>
            <w:rStyle w:val="Hyperlink"/>
            <w:rFonts w:asciiTheme="majorHAnsi" w:eastAsia="Times New Roman" w:hAnsiTheme="majorHAnsi" w:cs="Times New Roman"/>
          </w:rPr>
          <w:t>https://www.wellsfargo.com/about/charitable/pa_guidelines</w:t>
        </w:r>
      </w:hyperlink>
    </w:p>
    <w:p w:rsidR="009F69C1" w:rsidRDefault="009F69C1" w:rsidP="00120E3F">
      <w:pPr>
        <w:pStyle w:val="ListParagraph"/>
        <w:spacing w:after="0" w:line="240" w:lineRule="auto"/>
        <w:rPr>
          <w:rFonts w:asciiTheme="majorHAnsi" w:eastAsia="Times New Roman" w:hAnsiTheme="majorHAnsi" w:cs="Times New Roman"/>
        </w:rPr>
      </w:pPr>
    </w:p>
    <w:p w:rsidR="004A3EC8" w:rsidRPr="00D84FF9" w:rsidRDefault="004A3EC8" w:rsidP="00120E3F">
      <w:pPr>
        <w:pStyle w:val="ListParagraph"/>
        <w:tabs>
          <w:tab w:val="left" w:pos="2193"/>
        </w:tabs>
        <w:spacing w:after="0" w:line="240" w:lineRule="auto"/>
        <w:ind w:hanging="360"/>
        <w:rPr>
          <w:rFonts w:asciiTheme="majorHAnsi" w:hAnsiTheme="majorHAnsi" w:cs="Arial"/>
          <w:color w:val="1C1D1D"/>
        </w:rPr>
      </w:pPr>
      <w:r w:rsidRPr="00D84FF9">
        <w:rPr>
          <w:rFonts w:asciiTheme="majorHAnsi" w:hAnsiTheme="majorHAnsi" w:cs="Arial"/>
        </w:rPr>
        <w:t>22.</w:t>
      </w:r>
      <w:r w:rsidRPr="00D84FF9">
        <w:rPr>
          <w:rFonts w:asciiTheme="majorHAnsi" w:hAnsiTheme="majorHAnsi" w:cs="Arial"/>
          <w:b/>
        </w:rPr>
        <w:t xml:space="preserve">  Joint Use Playground Grants</w:t>
      </w:r>
      <w:r w:rsidRPr="00D84FF9">
        <w:rPr>
          <w:rFonts w:asciiTheme="majorHAnsi" w:hAnsiTheme="majorHAnsi" w:cs="Arial"/>
        </w:rPr>
        <w:t xml:space="preserve"> of $15,000 and $30,000 are available to communities within the United States for the creation of joint use agreements for playground facilities. The $15,000 Joint Use Grants will support the opening of at least four playgrounds. The $30,000 Joint Use Grants will support the opening of at least eight playgrounds. Grant recipients must commit to opening the playgrounds within one year of the grant decision.</w:t>
      </w:r>
    </w:p>
    <w:p w:rsidR="004A3EC8" w:rsidRPr="002D4685" w:rsidRDefault="004A3EC8" w:rsidP="00120E3F">
      <w:pPr>
        <w:pStyle w:val="ListParagraph"/>
        <w:tabs>
          <w:tab w:val="left" w:pos="2193"/>
        </w:tabs>
        <w:spacing w:after="0" w:line="240" w:lineRule="auto"/>
        <w:rPr>
          <w:rFonts w:asciiTheme="majorHAnsi" w:hAnsiTheme="majorHAnsi" w:cs="Arial"/>
          <w:color w:val="1C1D1D"/>
          <w:sz w:val="10"/>
          <w:szCs w:val="10"/>
        </w:rPr>
      </w:pPr>
    </w:p>
    <w:p w:rsidR="004A3EC8" w:rsidRPr="00D84FF9" w:rsidRDefault="009E602E" w:rsidP="00120E3F">
      <w:pPr>
        <w:pStyle w:val="ListParagraph"/>
        <w:tabs>
          <w:tab w:val="left" w:pos="2193"/>
        </w:tabs>
        <w:spacing w:after="0" w:line="240" w:lineRule="auto"/>
        <w:rPr>
          <w:rFonts w:asciiTheme="majorHAnsi" w:hAnsiTheme="majorHAnsi" w:cs="Arial"/>
          <w:color w:val="1C1D1D"/>
        </w:rPr>
      </w:pPr>
      <w:hyperlink r:id="rId37" w:history="1">
        <w:r w:rsidR="004A3EC8" w:rsidRPr="00D84FF9">
          <w:rPr>
            <w:rStyle w:val="Hyperlink"/>
            <w:rFonts w:asciiTheme="majorHAnsi" w:hAnsiTheme="majorHAnsi" w:cs="Arial"/>
          </w:rPr>
          <w:t>https://jointuse.myreviewroom.com/</w:t>
        </w:r>
      </w:hyperlink>
    </w:p>
    <w:p w:rsidR="004A3EC8" w:rsidRPr="00D84FF9" w:rsidRDefault="004A3EC8" w:rsidP="00120E3F">
      <w:pPr>
        <w:pStyle w:val="ListParagraph"/>
        <w:tabs>
          <w:tab w:val="left" w:pos="2193"/>
        </w:tabs>
        <w:spacing w:after="0" w:line="240" w:lineRule="auto"/>
        <w:rPr>
          <w:rFonts w:asciiTheme="majorHAnsi" w:hAnsiTheme="majorHAnsi" w:cs="Arial"/>
          <w:color w:val="1C1D1D"/>
        </w:rPr>
      </w:pPr>
    </w:p>
    <w:p w:rsidR="004A3EC8" w:rsidRPr="002D4685" w:rsidRDefault="004A3EC8" w:rsidP="002D4685">
      <w:pPr>
        <w:pStyle w:val="ListParagraph"/>
        <w:numPr>
          <w:ilvl w:val="0"/>
          <w:numId w:val="8"/>
        </w:numPr>
        <w:tabs>
          <w:tab w:val="left" w:pos="2193"/>
        </w:tabs>
        <w:spacing w:after="0" w:line="240" w:lineRule="auto"/>
        <w:rPr>
          <w:rFonts w:asciiTheme="majorHAnsi" w:hAnsiTheme="majorHAnsi"/>
        </w:rPr>
      </w:pPr>
      <w:r w:rsidRPr="002D4685">
        <w:rPr>
          <w:rFonts w:asciiTheme="majorHAnsi" w:hAnsiTheme="majorHAnsi"/>
          <w:b/>
        </w:rPr>
        <w:t>Tony Hawk Foundation Skate Board Park Grants</w:t>
      </w:r>
      <w:r w:rsidRPr="002D4685">
        <w:rPr>
          <w:rFonts w:asciiTheme="majorHAnsi" w:hAnsiTheme="majorHAnsi"/>
        </w:rPr>
        <w:t xml:space="preserve"> -The primary mission of the Tony Hawk Foundation is to promote high quality, public skateparks in low-income areas throughout the United States. While we realize that not every area can afford to build big, expensive skateparks, we feel strongly that public skateparks should be designed and constructed by experienced contractors. We also believe that local officials should treat public skateparks the same way they treat public basketball courts or tennis courts, meaning that anyone may show up and use them anytime, unsupervised.</w:t>
      </w:r>
    </w:p>
    <w:p w:rsidR="002D4685" w:rsidRPr="002D4685" w:rsidRDefault="002D4685" w:rsidP="002D4685">
      <w:pPr>
        <w:pStyle w:val="ListParagraph"/>
        <w:tabs>
          <w:tab w:val="left" w:pos="2193"/>
        </w:tabs>
        <w:spacing w:after="0" w:line="240" w:lineRule="auto"/>
        <w:rPr>
          <w:rFonts w:asciiTheme="majorHAnsi" w:hAnsiTheme="majorHAnsi" w:cs="Arial"/>
          <w:color w:val="1C1D1D"/>
          <w:sz w:val="10"/>
          <w:szCs w:val="10"/>
        </w:rPr>
      </w:pPr>
    </w:p>
    <w:p w:rsidR="004A3EC8" w:rsidRPr="00D84FF9" w:rsidRDefault="009E602E" w:rsidP="00120E3F">
      <w:pPr>
        <w:pStyle w:val="ListParagraph"/>
        <w:tabs>
          <w:tab w:val="left" w:pos="2193"/>
        </w:tabs>
        <w:spacing w:after="0" w:line="240" w:lineRule="auto"/>
        <w:rPr>
          <w:rFonts w:asciiTheme="majorHAnsi" w:hAnsiTheme="majorHAnsi" w:cs="Arial"/>
          <w:color w:val="1C1D1D"/>
        </w:rPr>
      </w:pPr>
      <w:hyperlink r:id="rId38" w:history="1">
        <w:r w:rsidR="004A3EC8" w:rsidRPr="00D84FF9">
          <w:rPr>
            <w:rStyle w:val="Hyperlink"/>
            <w:rFonts w:asciiTheme="majorHAnsi" w:hAnsiTheme="majorHAnsi" w:cs="Arial"/>
          </w:rPr>
          <w:t>http://www.tonyhawkfoundation.org/skatepark-grants/apply/</w:t>
        </w:r>
      </w:hyperlink>
    </w:p>
    <w:p w:rsidR="004A3EC8" w:rsidRDefault="004A3EC8" w:rsidP="00120E3F">
      <w:pPr>
        <w:pStyle w:val="ListParagraph"/>
        <w:tabs>
          <w:tab w:val="left" w:pos="2193"/>
        </w:tabs>
        <w:spacing w:after="0" w:line="240" w:lineRule="auto"/>
        <w:rPr>
          <w:rFonts w:asciiTheme="majorHAnsi" w:hAnsiTheme="majorHAnsi" w:cs="Arial"/>
          <w:color w:val="1C1D1D"/>
        </w:rPr>
      </w:pPr>
    </w:p>
    <w:p w:rsidR="002D4685" w:rsidRPr="00120E3F" w:rsidRDefault="002D4685" w:rsidP="00120E3F">
      <w:pPr>
        <w:pStyle w:val="ListParagraph"/>
        <w:tabs>
          <w:tab w:val="left" w:pos="2193"/>
        </w:tabs>
        <w:spacing w:after="0" w:line="240" w:lineRule="auto"/>
        <w:rPr>
          <w:rFonts w:asciiTheme="majorHAnsi" w:hAnsiTheme="majorHAnsi" w:cs="Arial"/>
          <w:color w:val="1C1D1D"/>
        </w:rPr>
      </w:pPr>
    </w:p>
    <w:p w:rsidR="00B6638B" w:rsidRPr="00D20F49" w:rsidRDefault="00B6638B" w:rsidP="00D84FF9">
      <w:pPr>
        <w:spacing w:after="0" w:line="240" w:lineRule="auto"/>
        <w:rPr>
          <w:rStyle w:val="Strong"/>
          <w:rFonts w:cs="Arial"/>
          <w:color w:val="365F91" w:themeColor="accent1" w:themeShade="BF"/>
          <w:sz w:val="32"/>
          <w:szCs w:val="32"/>
        </w:rPr>
      </w:pPr>
      <w:r w:rsidRPr="00D20F49">
        <w:rPr>
          <w:color w:val="365F91" w:themeColor="accent1" w:themeShade="BF"/>
          <w:sz w:val="32"/>
          <w:szCs w:val="32"/>
        </w:rPr>
        <w:lastRenderedPageBreak/>
        <w:t xml:space="preserve">II.  </w:t>
      </w:r>
      <w:r w:rsidR="009E602E">
        <w:fldChar w:fldCharType="begin"/>
      </w:r>
      <w:r w:rsidR="009E602E">
        <w:instrText xml:space="preserve"> HYPERLINK "http://www.susquehannagreenway.org/project-funding" \l "Water%20Resource%20Protection%20Grants" \t "_blank" </w:instrText>
      </w:r>
      <w:r w:rsidR="009E602E">
        <w:fldChar w:fldCharType="separate"/>
      </w:r>
      <w:r w:rsidRPr="00D20F49">
        <w:rPr>
          <w:rStyle w:val="Strong"/>
          <w:rFonts w:cs="Arial"/>
          <w:color w:val="365F91" w:themeColor="accent1" w:themeShade="BF"/>
          <w:sz w:val="32"/>
          <w:szCs w:val="32"/>
        </w:rPr>
        <w:t>Water Resource Protection</w:t>
      </w:r>
      <w:r w:rsidR="009E602E">
        <w:rPr>
          <w:rStyle w:val="Strong"/>
          <w:rFonts w:cs="Arial"/>
          <w:color w:val="365F91" w:themeColor="accent1" w:themeShade="BF"/>
          <w:sz w:val="32"/>
          <w:szCs w:val="32"/>
        </w:rPr>
        <w:fldChar w:fldCharType="end"/>
      </w:r>
      <w:r w:rsidRPr="00D20F49">
        <w:rPr>
          <w:rStyle w:val="Strong"/>
          <w:rFonts w:cs="Arial"/>
          <w:color w:val="365F91" w:themeColor="accent1" w:themeShade="BF"/>
          <w:sz w:val="32"/>
          <w:szCs w:val="32"/>
        </w:rPr>
        <w:t xml:space="preserve"> &amp; Clean-up</w:t>
      </w:r>
    </w:p>
    <w:p w:rsidR="00D84FF9" w:rsidRPr="004D5439" w:rsidRDefault="00D84FF9" w:rsidP="00D84FF9">
      <w:pPr>
        <w:spacing w:after="0" w:line="240" w:lineRule="auto"/>
        <w:rPr>
          <w:rFonts w:cs="Arial"/>
          <w:color w:val="1C1D1D"/>
          <w:sz w:val="20"/>
          <w:szCs w:val="20"/>
        </w:rPr>
      </w:pPr>
    </w:p>
    <w:p w:rsidR="00AA0B37" w:rsidRPr="00D84FF9" w:rsidRDefault="00A00A13" w:rsidP="00D84FF9">
      <w:pPr>
        <w:pStyle w:val="ListParagraph"/>
        <w:numPr>
          <w:ilvl w:val="0"/>
          <w:numId w:val="1"/>
        </w:numPr>
        <w:spacing w:after="0" w:line="240" w:lineRule="auto"/>
        <w:rPr>
          <w:rFonts w:asciiTheme="majorHAnsi" w:hAnsiTheme="majorHAnsi" w:cs="Arial"/>
          <w:color w:val="1C1D1D"/>
        </w:rPr>
      </w:pPr>
      <w:r w:rsidRPr="00D84FF9">
        <w:rPr>
          <w:rFonts w:asciiTheme="majorHAnsi" w:hAnsiTheme="majorHAnsi"/>
          <w:b/>
        </w:rPr>
        <w:t xml:space="preserve">American Canoe Club Stewardship Grant - </w:t>
      </w:r>
      <w:r w:rsidRPr="00D84FF9">
        <w:rPr>
          <w:rFonts w:asciiTheme="majorHAnsi" w:hAnsiTheme="majorHAnsi"/>
        </w:rPr>
        <w:t>It is not mandatory to be a paddling club to apply. In the past, grants have been awarded to conservation organizations and watershed groups. However, applications that incorporate paddling or cooperation with local paddling organizations will be given priority.  </w:t>
      </w:r>
    </w:p>
    <w:p w:rsidR="00B6638B" w:rsidRPr="002D4685" w:rsidRDefault="00B6638B" w:rsidP="00120E3F">
      <w:pPr>
        <w:pStyle w:val="ListParagraph"/>
        <w:spacing w:after="0" w:line="240" w:lineRule="auto"/>
        <w:rPr>
          <w:rFonts w:asciiTheme="majorHAnsi" w:hAnsiTheme="majorHAnsi" w:cs="Arial"/>
          <w:color w:val="1C1D1D"/>
          <w:sz w:val="10"/>
          <w:szCs w:val="10"/>
        </w:rPr>
      </w:pPr>
    </w:p>
    <w:p w:rsidR="00A00A13" w:rsidRPr="00120E3F" w:rsidRDefault="009E602E" w:rsidP="00120E3F">
      <w:pPr>
        <w:pStyle w:val="ListParagraph"/>
        <w:spacing w:after="0" w:line="240" w:lineRule="auto"/>
        <w:rPr>
          <w:rFonts w:asciiTheme="majorHAnsi" w:hAnsiTheme="majorHAnsi"/>
        </w:rPr>
      </w:pPr>
      <w:hyperlink r:id="rId39" w:history="1">
        <w:r w:rsidR="00A00A13" w:rsidRPr="00120E3F">
          <w:rPr>
            <w:rStyle w:val="Hyperlink"/>
            <w:rFonts w:asciiTheme="majorHAnsi" w:hAnsiTheme="majorHAnsi" w:cs="Arial"/>
          </w:rPr>
          <w:t>http://www.americancanoe.org/?page=LLBean_CFS_Grant</w:t>
        </w:r>
      </w:hyperlink>
    </w:p>
    <w:p w:rsidR="00B6638B" w:rsidRPr="00120E3F" w:rsidRDefault="00B6638B" w:rsidP="00120E3F">
      <w:pPr>
        <w:pStyle w:val="ListParagraph"/>
        <w:spacing w:after="0" w:line="240" w:lineRule="auto"/>
        <w:rPr>
          <w:rFonts w:asciiTheme="majorHAnsi" w:hAnsiTheme="majorHAnsi" w:cs="Arial"/>
          <w:color w:val="1C1D1D"/>
        </w:rPr>
      </w:pPr>
    </w:p>
    <w:p w:rsidR="00A00A13" w:rsidRPr="00120E3F" w:rsidRDefault="00A00A13" w:rsidP="00120E3F">
      <w:pPr>
        <w:pStyle w:val="ListParagraph"/>
        <w:numPr>
          <w:ilvl w:val="0"/>
          <w:numId w:val="1"/>
        </w:numPr>
        <w:spacing w:after="0" w:line="240" w:lineRule="auto"/>
        <w:rPr>
          <w:rFonts w:asciiTheme="majorHAnsi" w:hAnsiTheme="majorHAnsi" w:cs="Arial"/>
          <w:color w:val="1C1D1D"/>
        </w:rPr>
      </w:pPr>
      <w:r w:rsidRPr="00120E3F">
        <w:rPr>
          <w:rFonts w:asciiTheme="majorHAnsi" w:hAnsiTheme="majorHAnsi" w:cs="Arial"/>
          <w:b/>
          <w:color w:val="1C1D1D"/>
        </w:rPr>
        <w:t xml:space="preserve">Spent Tire Program - </w:t>
      </w:r>
      <w:r w:rsidRPr="00120E3F">
        <w:rPr>
          <w:rFonts w:asciiTheme="majorHAnsi" w:hAnsiTheme="majorHAnsi"/>
        </w:rPr>
        <w:t>These grant programs provide funding for the cost of cleanup, abatement, or other remedial actions related to the disposal of waste tires collected at cleanup projects and amnesty events. California jurisdictions including cities, counties, special districts, other political subdivisions and jurisdictions joined together by formal agreements, as well as California Indian tribes are eligible to apply. Cities or counties may submit a regional application with authorization from other cities and/or counties participating in the regional application.</w:t>
      </w:r>
    </w:p>
    <w:p w:rsidR="00A00A13" w:rsidRPr="002D4685" w:rsidRDefault="00A00A13" w:rsidP="00120E3F">
      <w:pPr>
        <w:pStyle w:val="ListParagraph"/>
        <w:spacing w:after="0" w:line="240" w:lineRule="auto"/>
        <w:rPr>
          <w:rFonts w:asciiTheme="majorHAnsi" w:hAnsiTheme="majorHAnsi" w:cs="Arial"/>
          <w:b/>
          <w:color w:val="1C1D1D"/>
          <w:sz w:val="10"/>
          <w:szCs w:val="10"/>
        </w:rPr>
      </w:pPr>
    </w:p>
    <w:p w:rsidR="00A00A13" w:rsidRPr="00120E3F" w:rsidRDefault="009E602E" w:rsidP="00120E3F">
      <w:pPr>
        <w:pStyle w:val="ListParagraph"/>
        <w:spacing w:after="0" w:line="240" w:lineRule="auto"/>
        <w:rPr>
          <w:rFonts w:asciiTheme="majorHAnsi" w:hAnsiTheme="majorHAnsi" w:cs="Arial"/>
          <w:color w:val="1C1D1D"/>
        </w:rPr>
      </w:pPr>
      <w:hyperlink r:id="rId40" w:history="1">
        <w:r w:rsidR="00A00A13" w:rsidRPr="00120E3F">
          <w:rPr>
            <w:rStyle w:val="Hyperlink"/>
            <w:rFonts w:asciiTheme="majorHAnsi" w:hAnsiTheme="majorHAnsi" w:cs="Arial"/>
          </w:rPr>
          <w:t>http://www.calrecycle.ca.gov/tires/grants/Cleanup/</w:t>
        </w:r>
      </w:hyperlink>
    </w:p>
    <w:p w:rsidR="00A00A13" w:rsidRPr="00120E3F" w:rsidRDefault="00A00A13" w:rsidP="00120E3F">
      <w:pPr>
        <w:pStyle w:val="ListParagraph"/>
        <w:spacing w:after="0" w:line="240" w:lineRule="auto"/>
        <w:rPr>
          <w:rFonts w:asciiTheme="majorHAnsi" w:hAnsiTheme="majorHAnsi" w:cs="Arial"/>
          <w:color w:val="1C1D1D"/>
        </w:rPr>
      </w:pPr>
    </w:p>
    <w:p w:rsidR="004A1B98" w:rsidRPr="00120E3F" w:rsidRDefault="00F01BFE" w:rsidP="00120E3F">
      <w:pPr>
        <w:pStyle w:val="ListParagraph"/>
        <w:numPr>
          <w:ilvl w:val="0"/>
          <w:numId w:val="1"/>
        </w:numPr>
        <w:spacing w:after="0" w:line="240" w:lineRule="auto"/>
        <w:rPr>
          <w:rFonts w:asciiTheme="majorHAnsi" w:hAnsiTheme="majorHAnsi" w:cs="Arial"/>
          <w:color w:val="1C1D1D"/>
        </w:rPr>
      </w:pPr>
      <w:r w:rsidRPr="00120E3F">
        <w:rPr>
          <w:rFonts w:asciiTheme="majorHAnsi" w:hAnsiTheme="majorHAnsi"/>
          <w:b/>
        </w:rPr>
        <w:t xml:space="preserve">Keep America Beautiful (KAB)-- </w:t>
      </w:r>
      <w:r w:rsidR="004A1B98" w:rsidRPr="00120E3F">
        <w:rPr>
          <w:rFonts w:asciiTheme="majorHAnsi" w:hAnsiTheme="majorHAnsi"/>
        </w:rPr>
        <w:t>Keep America Beautiful’s partnerships with sponsors in the business community provide significant grants to our affiliates that can be used for creating and expanding local programs. These competitive grants promote volunteerism, beautification, community greening, litter prevention, recycling, waste reduction, and more. In the last few years, KAB affiliates have received grants and in-kind services valued at more than $10 million. These significant grants allow our affiliate network to further KAB’s mission to build and sustain vibrant communities.</w:t>
      </w:r>
    </w:p>
    <w:p w:rsidR="00120E3F" w:rsidRPr="002D4685" w:rsidRDefault="00120E3F" w:rsidP="00120E3F">
      <w:pPr>
        <w:pStyle w:val="ListParagraph"/>
        <w:spacing w:after="0" w:line="240" w:lineRule="auto"/>
        <w:rPr>
          <w:rFonts w:asciiTheme="majorHAnsi" w:hAnsiTheme="majorHAnsi" w:cs="Arial"/>
          <w:color w:val="1C1D1D"/>
          <w:sz w:val="10"/>
          <w:szCs w:val="10"/>
        </w:rPr>
      </w:pPr>
    </w:p>
    <w:p w:rsidR="00895C49" w:rsidRDefault="009E602E" w:rsidP="00120E3F">
      <w:pPr>
        <w:pStyle w:val="ListParagraph"/>
        <w:spacing w:after="0" w:line="240" w:lineRule="auto"/>
        <w:rPr>
          <w:rStyle w:val="Hyperlink"/>
          <w:rFonts w:asciiTheme="majorHAnsi" w:hAnsiTheme="majorHAnsi" w:cs="Arial"/>
        </w:rPr>
      </w:pPr>
      <w:hyperlink r:id="rId41" w:history="1">
        <w:r w:rsidR="004A1B98" w:rsidRPr="00120E3F">
          <w:rPr>
            <w:rStyle w:val="Hyperlink"/>
            <w:rFonts w:asciiTheme="majorHAnsi" w:hAnsiTheme="majorHAnsi" w:cs="Arial"/>
          </w:rPr>
          <w:t>http://www.kab.org/site/PageServer?pagename=grants_Grant_applications</w:t>
        </w:r>
      </w:hyperlink>
    </w:p>
    <w:p w:rsidR="00120E3F" w:rsidRPr="00120E3F" w:rsidRDefault="00120E3F" w:rsidP="00120E3F">
      <w:pPr>
        <w:pStyle w:val="ListParagraph"/>
        <w:spacing w:after="0" w:line="240" w:lineRule="auto"/>
        <w:rPr>
          <w:rStyle w:val="Hyperlink"/>
          <w:rFonts w:asciiTheme="majorHAnsi" w:hAnsiTheme="majorHAnsi" w:cs="Arial"/>
        </w:rPr>
      </w:pPr>
    </w:p>
    <w:p w:rsidR="00C90D01" w:rsidRDefault="00C90D01" w:rsidP="00120E3F">
      <w:pPr>
        <w:pStyle w:val="NormalWeb"/>
        <w:numPr>
          <w:ilvl w:val="0"/>
          <w:numId w:val="1"/>
        </w:numPr>
        <w:spacing w:before="0" w:beforeAutospacing="0" w:after="0" w:afterAutospacing="0"/>
        <w:rPr>
          <w:rFonts w:asciiTheme="majorHAnsi" w:hAnsiTheme="majorHAnsi"/>
          <w:sz w:val="22"/>
          <w:szCs w:val="22"/>
        </w:rPr>
      </w:pPr>
      <w:r w:rsidRPr="00120E3F">
        <w:rPr>
          <w:rFonts w:asciiTheme="majorHAnsi" w:hAnsiTheme="majorHAnsi"/>
          <w:b/>
          <w:sz w:val="22"/>
          <w:szCs w:val="22"/>
        </w:rPr>
        <w:t>The Rite Aid Foundation</w:t>
      </w:r>
      <w:r w:rsidRPr="00120E3F">
        <w:rPr>
          <w:rFonts w:asciiTheme="majorHAnsi" w:hAnsiTheme="majorHAnsi"/>
          <w:sz w:val="22"/>
          <w:szCs w:val="22"/>
        </w:rPr>
        <w:t xml:space="preserve"> is dedicated to helping people in the communities Rite Aid serves lead happier, healthier lives. Eligible programs must focus on health and wellness in the </w:t>
      </w:r>
      <w:r w:rsidR="009E602E">
        <w:fldChar w:fldCharType="begin"/>
      </w:r>
      <w:r w:rsidR="009E602E">
        <w:instrText xml:space="preserve"> HY</w:instrText>
      </w:r>
      <w:r w:rsidR="009E602E">
        <w:instrText xml:space="preserve">PERLINK "http://www5.riteaid.com/savenow/locator/" \t "_blank" </w:instrText>
      </w:r>
      <w:r w:rsidR="009E602E">
        <w:fldChar w:fldCharType="separate"/>
      </w:r>
      <w:r w:rsidRPr="00120E3F">
        <w:rPr>
          <w:rStyle w:val="Hyperlink"/>
          <w:rFonts w:asciiTheme="majorHAnsi" w:hAnsiTheme="majorHAnsi"/>
          <w:sz w:val="22"/>
          <w:szCs w:val="22"/>
        </w:rPr>
        <w:t>communities in which Rite Aid operates</w:t>
      </w:r>
      <w:r w:rsidR="009E602E">
        <w:rPr>
          <w:rStyle w:val="Hyperlink"/>
          <w:rFonts w:asciiTheme="majorHAnsi" w:hAnsiTheme="majorHAnsi"/>
          <w:sz w:val="22"/>
          <w:szCs w:val="22"/>
        </w:rPr>
        <w:fldChar w:fldCharType="end"/>
      </w:r>
      <w:r w:rsidRPr="00120E3F">
        <w:rPr>
          <w:rFonts w:asciiTheme="majorHAnsi" w:hAnsiTheme="majorHAnsi"/>
          <w:sz w:val="22"/>
          <w:szCs w:val="22"/>
        </w:rPr>
        <w:t xml:space="preserve"> and be offered by non-profit organizations that are classified under section 501(c)(3) of the Internal Revenue Service Code. Applications are accepted throughout the year with rolling deadlines. Grants are awarded for one year at a time, and no organization can receive a grant more than two years in a row.</w:t>
      </w:r>
    </w:p>
    <w:p w:rsidR="002D4685" w:rsidRPr="002D4685" w:rsidRDefault="002D4685" w:rsidP="002D4685">
      <w:pPr>
        <w:pStyle w:val="NormalWeb"/>
        <w:spacing w:before="0" w:beforeAutospacing="0" w:after="0" w:afterAutospacing="0"/>
        <w:ind w:left="720"/>
        <w:rPr>
          <w:rFonts w:asciiTheme="majorHAnsi" w:hAnsiTheme="majorHAnsi"/>
          <w:sz w:val="10"/>
          <w:szCs w:val="10"/>
        </w:rPr>
      </w:pPr>
    </w:p>
    <w:p w:rsidR="00C90D01" w:rsidRDefault="009E602E" w:rsidP="00120E3F">
      <w:pPr>
        <w:pStyle w:val="NormalWeb"/>
        <w:spacing w:before="0" w:beforeAutospacing="0" w:after="0" w:afterAutospacing="0"/>
        <w:ind w:left="720"/>
        <w:rPr>
          <w:rStyle w:val="Hyperlink"/>
          <w:rFonts w:asciiTheme="majorHAnsi" w:hAnsiTheme="majorHAnsi"/>
          <w:sz w:val="22"/>
          <w:szCs w:val="22"/>
        </w:rPr>
      </w:pPr>
      <w:hyperlink r:id="rId42" w:anchor="sthash.Pz20Ui6M.dpbs" w:history="1">
        <w:r w:rsidR="00C90D01" w:rsidRPr="00120E3F">
          <w:rPr>
            <w:rStyle w:val="Hyperlink"/>
            <w:rFonts w:asciiTheme="majorHAnsi" w:hAnsiTheme="majorHAnsi"/>
            <w:sz w:val="22"/>
            <w:szCs w:val="22"/>
          </w:rPr>
          <w:t>http://www.expandedschools.org/funding-opportunities/rite-aid-foundation#sthash.Pz20Ui6M.dpbs</w:t>
        </w:r>
      </w:hyperlink>
    </w:p>
    <w:p w:rsidR="00120E3F" w:rsidRPr="00120E3F" w:rsidRDefault="00120E3F" w:rsidP="00120E3F">
      <w:pPr>
        <w:pStyle w:val="NormalWeb"/>
        <w:spacing w:before="0" w:beforeAutospacing="0" w:after="0" w:afterAutospacing="0"/>
        <w:ind w:left="720"/>
        <w:rPr>
          <w:rFonts w:asciiTheme="majorHAnsi" w:hAnsiTheme="majorHAnsi"/>
          <w:sz w:val="22"/>
          <w:szCs w:val="22"/>
        </w:rPr>
      </w:pPr>
    </w:p>
    <w:p w:rsidR="00B504C0" w:rsidRPr="00120E3F" w:rsidRDefault="00B504C0" w:rsidP="00120E3F">
      <w:pPr>
        <w:pStyle w:val="ListParagraph"/>
        <w:numPr>
          <w:ilvl w:val="0"/>
          <w:numId w:val="1"/>
        </w:numPr>
        <w:spacing w:after="0" w:line="240" w:lineRule="auto"/>
        <w:rPr>
          <w:rFonts w:asciiTheme="majorHAnsi" w:eastAsia="Times New Roman" w:hAnsiTheme="majorHAnsi" w:cs="Times New Roman"/>
        </w:rPr>
      </w:pPr>
      <w:r w:rsidRPr="00120E3F">
        <w:rPr>
          <w:rFonts w:asciiTheme="majorHAnsi" w:eastAsia="Times New Roman" w:hAnsiTheme="majorHAnsi" w:cs="Times New Roman"/>
          <w:b/>
        </w:rPr>
        <w:t>Colcom Foundation’s</w:t>
      </w:r>
      <w:r w:rsidRPr="00120E3F">
        <w:rPr>
          <w:rFonts w:asciiTheme="majorHAnsi" w:eastAsia="Times New Roman" w:hAnsiTheme="majorHAnsi" w:cs="Times New Roman"/>
        </w:rPr>
        <w:t xml:space="preserve"> principal funding interests reflect a primary concern for quality of life, which it strives to address with honesty, compassion and responsibility. Through the practice of strategic </w:t>
      </w:r>
      <w:proofErr w:type="gramStart"/>
      <w:r w:rsidRPr="00120E3F">
        <w:rPr>
          <w:rFonts w:asciiTheme="majorHAnsi" w:eastAsia="Times New Roman" w:hAnsiTheme="majorHAnsi" w:cs="Times New Roman"/>
        </w:rPr>
        <w:t>grant</w:t>
      </w:r>
      <w:r w:rsidR="00FC51E3" w:rsidRPr="00120E3F">
        <w:rPr>
          <w:rFonts w:asciiTheme="majorHAnsi" w:eastAsia="Times New Roman" w:hAnsiTheme="majorHAnsi" w:cs="Times New Roman"/>
        </w:rPr>
        <w:t>-</w:t>
      </w:r>
      <w:r w:rsidRPr="00120E3F">
        <w:rPr>
          <w:rFonts w:asciiTheme="majorHAnsi" w:eastAsia="Times New Roman" w:hAnsiTheme="majorHAnsi" w:cs="Times New Roman"/>
        </w:rPr>
        <w:t>making</w:t>
      </w:r>
      <w:proofErr w:type="gramEnd"/>
      <w:r w:rsidRPr="00120E3F">
        <w:rPr>
          <w:rFonts w:asciiTheme="majorHAnsi" w:eastAsia="Times New Roman" w:hAnsiTheme="majorHAnsi" w:cs="Times New Roman"/>
        </w:rPr>
        <w:t>, the Foundation focuses its philanthropic program on environmental sustainability, natural resource preservation, land and water conservation, and efforts to establish a sustainable population.</w:t>
      </w:r>
    </w:p>
    <w:p w:rsidR="00B504C0" w:rsidRPr="002D4685" w:rsidRDefault="00B504C0" w:rsidP="00120E3F">
      <w:pPr>
        <w:pStyle w:val="ListParagraph"/>
        <w:spacing w:after="0" w:line="240" w:lineRule="auto"/>
        <w:rPr>
          <w:rFonts w:asciiTheme="majorHAnsi" w:eastAsia="Times New Roman" w:hAnsiTheme="majorHAnsi" w:cs="Times New Roman"/>
          <w:sz w:val="10"/>
          <w:szCs w:val="10"/>
        </w:rPr>
      </w:pPr>
    </w:p>
    <w:p w:rsidR="00B504C0" w:rsidRDefault="009E602E" w:rsidP="00120E3F">
      <w:pPr>
        <w:pStyle w:val="ListParagraph"/>
        <w:spacing w:after="0" w:line="240" w:lineRule="auto"/>
        <w:rPr>
          <w:rStyle w:val="Hyperlink"/>
          <w:rFonts w:asciiTheme="majorHAnsi" w:eastAsia="Times New Roman" w:hAnsiTheme="majorHAnsi" w:cs="Times New Roman"/>
        </w:rPr>
      </w:pPr>
      <w:hyperlink r:id="rId43" w:history="1">
        <w:r w:rsidR="00B504C0" w:rsidRPr="00120E3F">
          <w:rPr>
            <w:rStyle w:val="Hyperlink"/>
            <w:rFonts w:asciiTheme="majorHAnsi" w:eastAsia="Times New Roman" w:hAnsiTheme="majorHAnsi" w:cs="Times New Roman"/>
          </w:rPr>
          <w:t>http://www.colcomfdn.org/interests.html</w:t>
        </w:r>
      </w:hyperlink>
    </w:p>
    <w:p w:rsidR="00120E3F" w:rsidRPr="00120E3F" w:rsidRDefault="00120E3F" w:rsidP="00120E3F">
      <w:pPr>
        <w:pStyle w:val="ListParagraph"/>
        <w:spacing w:after="0" w:line="240" w:lineRule="auto"/>
        <w:rPr>
          <w:rFonts w:asciiTheme="majorHAnsi" w:eastAsia="Times New Roman" w:hAnsiTheme="majorHAnsi" w:cs="Times New Roman"/>
        </w:rPr>
      </w:pPr>
    </w:p>
    <w:p w:rsidR="00B504C0" w:rsidRPr="00120E3F" w:rsidRDefault="00D6510B" w:rsidP="00120E3F">
      <w:pPr>
        <w:numPr>
          <w:ilvl w:val="0"/>
          <w:numId w:val="1"/>
        </w:numPr>
        <w:spacing w:after="0" w:line="240" w:lineRule="auto"/>
        <w:rPr>
          <w:rFonts w:asciiTheme="majorHAnsi" w:hAnsiTheme="majorHAnsi"/>
          <w:b/>
        </w:rPr>
      </w:pPr>
      <w:r w:rsidRPr="00120E3F">
        <w:rPr>
          <w:rFonts w:asciiTheme="majorHAnsi" w:hAnsiTheme="majorHAnsi"/>
          <w:b/>
        </w:rPr>
        <w:t xml:space="preserve">EPA- </w:t>
      </w:r>
      <w:r w:rsidRPr="00120E3F">
        <w:rPr>
          <w:rStyle w:val="search-custom2"/>
          <w:rFonts w:asciiTheme="majorHAnsi" w:hAnsiTheme="majorHAnsi"/>
          <w:b/>
        </w:rPr>
        <w:t>Regional Wetland Program Development Grants</w:t>
      </w:r>
    </w:p>
    <w:p w:rsidR="00D6510B" w:rsidRDefault="00D6510B" w:rsidP="00120E3F">
      <w:pPr>
        <w:pStyle w:val="ListParagraph"/>
        <w:spacing w:after="0" w:line="240" w:lineRule="auto"/>
        <w:rPr>
          <w:rStyle w:val="search-custom1"/>
          <w:rFonts w:asciiTheme="majorHAnsi" w:hAnsiTheme="majorHAnsi"/>
        </w:rPr>
      </w:pPr>
      <w:r w:rsidRPr="00120E3F">
        <w:rPr>
          <w:rStyle w:val="search-custom1"/>
          <w:rFonts w:asciiTheme="majorHAnsi" w:hAnsiTheme="majorHAnsi"/>
        </w:rPr>
        <w:t xml:space="preserve">Wetland Program Development Grants (WPDGs) provide eligible applicants an opportunity to conduct and promote the coordination and acceleration of research, investigations, experiments, training, demonstrations, surveys, and studies relating to the causes, effects, extent, prevention, reduction, and elimination of water pollution. </w:t>
      </w:r>
    </w:p>
    <w:p w:rsidR="002D4685" w:rsidRPr="002D4685" w:rsidRDefault="002D4685" w:rsidP="00120E3F">
      <w:pPr>
        <w:pStyle w:val="ListParagraph"/>
        <w:spacing w:after="0" w:line="240" w:lineRule="auto"/>
        <w:rPr>
          <w:rStyle w:val="search-custom1"/>
          <w:rFonts w:asciiTheme="majorHAnsi" w:hAnsiTheme="majorHAnsi"/>
          <w:sz w:val="10"/>
          <w:szCs w:val="10"/>
        </w:rPr>
      </w:pPr>
    </w:p>
    <w:p w:rsidR="00D6510B" w:rsidRPr="00120E3F" w:rsidRDefault="009E602E" w:rsidP="00120E3F">
      <w:pPr>
        <w:pStyle w:val="ListParagraph"/>
        <w:spacing w:after="0" w:line="240" w:lineRule="auto"/>
        <w:rPr>
          <w:rFonts w:asciiTheme="majorHAnsi" w:eastAsia="Times New Roman" w:hAnsiTheme="majorHAnsi" w:cs="Times New Roman"/>
        </w:rPr>
      </w:pPr>
      <w:hyperlink r:id="rId44" w:history="1">
        <w:r w:rsidR="00D6510B" w:rsidRPr="00120E3F">
          <w:rPr>
            <w:rStyle w:val="Hyperlink"/>
            <w:rFonts w:asciiTheme="majorHAnsi" w:eastAsia="Times New Roman" w:hAnsiTheme="majorHAnsi" w:cs="Times New Roman"/>
          </w:rPr>
          <w:t>http://www.grants.gov/web/grants/view-opportunity.html?oppId=251499</w:t>
        </w:r>
      </w:hyperlink>
    </w:p>
    <w:p w:rsidR="00D6510B" w:rsidRDefault="00D6510B" w:rsidP="00120E3F">
      <w:pPr>
        <w:pStyle w:val="ListParagraph"/>
        <w:spacing w:after="0" w:line="240" w:lineRule="auto"/>
        <w:rPr>
          <w:rFonts w:asciiTheme="majorHAnsi" w:eastAsia="Times New Roman" w:hAnsiTheme="majorHAnsi" w:cs="Times New Roman"/>
          <w:sz w:val="10"/>
          <w:szCs w:val="10"/>
        </w:rPr>
      </w:pPr>
    </w:p>
    <w:p w:rsidR="004D5439" w:rsidRDefault="004D5439" w:rsidP="00120E3F">
      <w:pPr>
        <w:pStyle w:val="ListParagraph"/>
        <w:spacing w:after="0" w:line="240" w:lineRule="auto"/>
        <w:rPr>
          <w:rFonts w:asciiTheme="majorHAnsi" w:eastAsia="Times New Roman" w:hAnsiTheme="majorHAnsi" w:cs="Times New Roman"/>
          <w:sz w:val="10"/>
          <w:szCs w:val="10"/>
        </w:rPr>
      </w:pPr>
    </w:p>
    <w:p w:rsidR="004D5439" w:rsidRDefault="004D5439" w:rsidP="00120E3F">
      <w:pPr>
        <w:pStyle w:val="ListParagraph"/>
        <w:spacing w:after="0" w:line="240" w:lineRule="auto"/>
        <w:rPr>
          <w:rFonts w:asciiTheme="majorHAnsi" w:eastAsia="Times New Roman" w:hAnsiTheme="majorHAnsi" w:cs="Times New Roman"/>
          <w:sz w:val="10"/>
          <w:szCs w:val="10"/>
        </w:rPr>
      </w:pPr>
    </w:p>
    <w:p w:rsidR="004D5439" w:rsidRPr="002D4685" w:rsidRDefault="004D5439" w:rsidP="00120E3F">
      <w:pPr>
        <w:pStyle w:val="ListParagraph"/>
        <w:spacing w:after="0" w:line="240" w:lineRule="auto"/>
        <w:rPr>
          <w:rFonts w:asciiTheme="majorHAnsi" w:eastAsia="Times New Roman" w:hAnsiTheme="majorHAnsi" w:cs="Times New Roman"/>
          <w:sz w:val="10"/>
          <w:szCs w:val="10"/>
        </w:rPr>
      </w:pPr>
    </w:p>
    <w:p w:rsidR="00D6510B" w:rsidRDefault="00D6510B" w:rsidP="00120E3F">
      <w:pPr>
        <w:pStyle w:val="ListParagraph"/>
        <w:spacing w:after="0" w:line="240" w:lineRule="auto"/>
        <w:rPr>
          <w:rFonts w:asciiTheme="majorHAnsi" w:eastAsia="Times New Roman" w:hAnsiTheme="majorHAnsi" w:cs="Times New Roman"/>
        </w:rPr>
      </w:pPr>
      <w:r w:rsidRPr="00120E3F">
        <w:rPr>
          <w:rFonts w:asciiTheme="majorHAnsi" w:eastAsia="Times New Roman" w:hAnsiTheme="majorHAnsi" w:cs="Times New Roman"/>
        </w:rPr>
        <w:lastRenderedPageBreak/>
        <w:t>Additional information on EPA grants:</w:t>
      </w:r>
    </w:p>
    <w:p w:rsidR="002D4685" w:rsidRPr="002D4685" w:rsidRDefault="002D4685" w:rsidP="00120E3F">
      <w:pPr>
        <w:pStyle w:val="ListParagraph"/>
        <w:spacing w:after="0" w:line="240" w:lineRule="auto"/>
        <w:rPr>
          <w:rFonts w:asciiTheme="majorHAnsi" w:eastAsia="Times New Roman" w:hAnsiTheme="majorHAnsi" w:cs="Times New Roman"/>
          <w:sz w:val="10"/>
          <w:szCs w:val="10"/>
        </w:rPr>
      </w:pPr>
    </w:p>
    <w:p w:rsidR="00D6510B" w:rsidRPr="00120E3F" w:rsidRDefault="009E602E" w:rsidP="00120E3F">
      <w:pPr>
        <w:pStyle w:val="ListParagraph"/>
        <w:spacing w:after="0" w:line="240" w:lineRule="auto"/>
        <w:rPr>
          <w:rFonts w:asciiTheme="majorHAnsi" w:eastAsia="Times New Roman" w:hAnsiTheme="majorHAnsi" w:cs="Times New Roman"/>
        </w:rPr>
      </w:pPr>
      <w:hyperlink r:id="rId45" w:history="1">
        <w:r w:rsidR="00D6510B" w:rsidRPr="00120E3F">
          <w:rPr>
            <w:rStyle w:val="Hyperlink"/>
            <w:rFonts w:asciiTheme="majorHAnsi" w:eastAsia="Times New Roman" w:hAnsiTheme="majorHAnsi" w:cs="Times New Roman"/>
          </w:rPr>
          <w:t>http://www.grants.gov/web/grants/home.html;jsessionid=cJFcTjqLMJL6sgmrMGVBMZl9JY0zqbgBmvyqcjlvkNYXJ2yrBLPV</w:t>
        </w:r>
      </w:hyperlink>
    </w:p>
    <w:p w:rsidR="00D6510B" w:rsidRPr="00120E3F" w:rsidRDefault="00D6510B" w:rsidP="00120E3F">
      <w:pPr>
        <w:pStyle w:val="ListParagraph"/>
        <w:spacing w:after="0" w:line="240" w:lineRule="auto"/>
        <w:rPr>
          <w:rFonts w:asciiTheme="majorHAnsi" w:eastAsia="Times New Roman" w:hAnsiTheme="majorHAnsi" w:cs="Times New Roman"/>
        </w:rPr>
      </w:pPr>
    </w:p>
    <w:p w:rsidR="00065658" w:rsidRPr="00120E3F" w:rsidRDefault="00065658" w:rsidP="00120E3F">
      <w:pPr>
        <w:pStyle w:val="ListParagraph"/>
        <w:numPr>
          <w:ilvl w:val="0"/>
          <w:numId w:val="1"/>
        </w:numPr>
        <w:spacing w:after="0" w:line="240" w:lineRule="auto"/>
        <w:rPr>
          <w:rFonts w:asciiTheme="majorHAnsi" w:eastAsia="Times New Roman" w:hAnsiTheme="majorHAnsi" w:cs="Times New Roman"/>
        </w:rPr>
      </w:pPr>
      <w:r w:rsidRPr="00120E3F">
        <w:rPr>
          <w:rFonts w:asciiTheme="majorHAnsi" w:eastAsia="Times New Roman" w:hAnsiTheme="majorHAnsi" w:cs="Times New Roman"/>
          <w:b/>
        </w:rPr>
        <w:t>The Cora L. Brooks Foundation</w:t>
      </w:r>
      <w:r w:rsidRPr="00120E3F">
        <w:rPr>
          <w:rFonts w:asciiTheme="majorHAnsi" w:eastAsia="Times New Roman" w:hAnsiTheme="majorHAnsi" w:cs="Times New Roman"/>
        </w:rPr>
        <w:t xml:space="preserve"> responds to the need for clean water.  Established in 1999, the Foundation provides grants for the purpose of environmental conservation or restoration within the watersheds of the Delaware and Susquehanna Rivers, with particular emphasis on environmental protection issues relating to clean water and water related ecologies.</w:t>
      </w:r>
    </w:p>
    <w:p w:rsidR="00065658" w:rsidRPr="002D4685" w:rsidRDefault="00065658" w:rsidP="00120E3F">
      <w:pPr>
        <w:pStyle w:val="ListParagraph"/>
        <w:spacing w:after="0" w:line="240" w:lineRule="auto"/>
        <w:rPr>
          <w:rFonts w:asciiTheme="majorHAnsi" w:eastAsia="Times New Roman" w:hAnsiTheme="majorHAnsi" w:cs="Times New Roman"/>
          <w:sz w:val="10"/>
          <w:szCs w:val="10"/>
        </w:rPr>
      </w:pPr>
    </w:p>
    <w:p w:rsidR="00C95231" w:rsidRPr="00120E3F" w:rsidRDefault="009E602E" w:rsidP="00120E3F">
      <w:pPr>
        <w:pStyle w:val="ListParagraph"/>
        <w:spacing w:after="0" w:line="240" w:lineRule="auto"/>
        <w:rPr>
          <w:rFonts w:asciiTheme="majorHAnsi" w:eastAsia="Times New Roman" w:hAnsiTheme="majorHAnsi" w:cs="Times New Roman"/>
        </w:rPr>
      </w:pPr>
      <w:hyperlink r:id="rId46" w:history="1">
        <w:r w:rsidR="00CE6A2B" w:rsidRPr="00120E3F">
          <w:rPr>
            <w:rStyle w:val="Hyperlink"/>
            <w:rFonts w:asciiTheme="majorHAnsi" w:eastAsia="Times New Roman" w:hAnsiTheme="majorHAnsi" w:cs="Times New Roman"/>
          </w:rPr>
          <w:t>http://www.foundationoffices.org/</w:t>
        </w:r>
      </w:hyperlink>
    </w:p>
    <w:p w:rsidR="00CE6A2B" w:rsidRPr="00120E3F" w:rsidRDefault="00CE6A2B" w:rsidP="00120E3F">
      <w:pPr>
        <w:pStyle w:val="ListParagraph"/>
        <w:spacing w:after="0" w:line="240" w:lineRule="auto"/>
        <w:rPr>
          <w:rFonts w:asciiTheme="majorHAnsi" w:eastAsia="Times New Roman" w:hAnsiTheme="majorHAnsi" w:cs="Times New Roman"/>
        </w:rPr>
      </w:pPr>
    </w:p>
    <w:p w:rsidR="00CE6A2B" w:rsidRDefault="00CE6A2B" w:rsidP="00120E3F">
      <w:pPr>
        <w:pStyle w:val="ListParagraph"/>
        <w:numPr>
          <w:ilvl w:val="0"/>
          <w:numId w:val="1"/>
        </w:numPr>
        <w:tabs>
          <w:tab w:val="left" w:pos="450"/>
        </w:tabs>
        <w:spacing w:after="0" w:line="240" w:lineRule="auto"/>
        <w:rPr>
          <w:rFonts w:asciiTheme="majorHAnsi" w:hAnsiTheme="majorHAnsi"/>
        </w:rPr>
      </w:pPr>
      <w:r w:rsidRPr="00120E3F">
        <w:rPr>
          <w:rFonts w:asciiTheme="majorHAnsi" w:hAnsiTheme="majorHAnsi"/>
          <w:b/>
        </w:rPr>
        <w:t>Abandoned mine drainage (AMD)</w:t>
      </w:r>
      <w:r w:rsidRPr="00120E3F">
        <w:rPr>
          <w:rFonts w:asciiTheme="majorHAnsi" w:hAnsiTheme="majorHAnsi"/>
        </w:rPr>
        <w:t xml:space="preserve"> is the single largest source of pollution to waterways within the West Branch Susquehanna watershed. As a result of the extensive impact that AMD pollution has on the watershed, countless federal and state agencies, non-governmental organizations, academic institutions, watershed groups, and individuals have accepted the responsibility of addressing this problem. Moreover, there is growing recognition of the direct economic benefits to the region from tourism and recreation giving even greater impetus to restoration projects.</w:t>
      </w:r>
    </w:p>
    <w:p w:rsidR="00120E3F" w:rsidRPr="002D4685" w:rsidRDefault="00120E3F" w:rsidP="00120E3F">
      <w:pPr>
        <w:pStyle w:val="ListParagraph"/>
        <w:tabs>
          <w:tab w:val="left" w:pos="450"/>
        </w:tabs>
        <w:spacing w:after="0" w:line="240" w:lineRule="auto"/>
        <w:rPr>
          <w:rFonts w:asciiTheme="majorHAnsi" w:hAnsiTheme="majorHAnsi"/>
          <w:sz w:val="10"/>
          <w:szCs w:val="10"/>
        </w:rPr>
      </w:pPr>
    </w:p>
    <w:p w:rsidR="00CE6A2B" w:rsidRDefault="009E602E" w:rsidP="00120E3F">
      <w:pPr>
        <w:spacing w:after="0" w:line="240" w:lineRule="auto"/>
        <w:ind w:left="720"/>
        <w:rPr>
          <w:rStyle w:val="Hyperlink"/>
          <w:rFonts w:asciiTheme="majorHAnsi" w:hAnsiTheme="majorHAnsi"/>
        </w:rPr>
      </w:pPr>
      <w:r>
        <w:fldChar w:fldCharType="begin"/>
      </w:r>
      <w:r>
        <w:instrText xml:space="preserve"> HYPERLINK "http://www.wbsrc.com/wbsrc.html" \t "_blank" </w:instrText>
      </w:r>
      <w:r>
        <w:fldChar w:fldCharType="separate"/>
      </w:r>
      <w:r w:rsidR="00CE6A2B" w:rsidRPr="00120E3F">
        <w:rPr>
          <w:rStyle w:val="Hyperlink"/>
          <w:rFonts w:asciiTheme="majorHAnsi" w:hAnsiTheme="majorHAnsi"/>
        </w:rPr>
        <w:t>West Branch Susquehanna Restoration Coalition</w:t>
      </w:r>
      <w:r>
        <w:rPr>
          <w:rStyle w:val="Hyperlink"/>
          <w:rFonts w:asciiTheme="majorHAnsi" w:hAnsiTheme="majorHAnsi"/>
        </w:rPr>
        <w:fldChar w:fldCharType="end"/>
      </w:r>
    </w:p>
    <w:p w:rsidR="00120E3F" w:rsidRPr="00120E3F" w:rsidRDefault="00120E3F" w:rsidP="00120E3F">
      <w:pPr>
        <w:spacing w:after="0" w:line="240" w:lineRule="auto"/>
        <w:ind w:left="720"/>
        <w:rPr>
          <w:rFonts w:asciiTheme="majorHAnsi" w:hAnsiTheme="majorHAnsi"/>
        </w:rPr>
      </w:pPr>
    </w:p>
    <w:p w:rsidR="00CE6A2B" w:rsidRDefault="00734C94" w:rsidP="00120E3F">
      <w:pPr>
        <w:pStyle w:val="ListParagraph"/>
        <w:numPr>
          <w:ilvl w:val="0"/>
          <w:numId w:val="1"/>
        </w:numPr>
        <w:spacing w:after="0" w:line="240" w:lineRule="auto"/>
        <w:rPr>
          <w:rFonts w:asciiTheme="majorHAnsi" w:hAnsiTheme="majorHAnsi"/>
        </w:rPr>
      </w:pPr>
      <w:r w:rsidRPr="00120E3F">
        <w:rPr>
          <w:rFonts w:asciiTheme="majorHAnsi" w:hAnsiTheme="majorHAnsi"/>
          <w:b/>
        </w:rPr>
        <w:t>Commonwealth Financing Authority (CFA)—Marcellus Legacy Fund, Watershed Restoration Protection:</w:t>
      </w:r>
      <w:r w:rsidRPr="00120E3F">
        <w:rPr>
          <w:rFonts w:asciiTheme="majorHAnsi" w:hAnsiTheme="majorHAnsi"/>
        </w:rPr>
        <w:t xml:space="preserve">  </w:t>
      </w:r>
      <w:r w:rsidR="00CE6A2B" w:rsidRPr="00120E3F">
        <w:rPr>
          <w:rFonts w:asciiTheme="majorHAnsi" w:hAnsiTheme="majorHAnsi"/>
        </w:rPr>
        <w:t>Act 13 of 2012 establishes the Marcellus Legacy Fund and allocates funds to the Commonwealth Financing Authority for watershed restoration and protection projects. The overall goal of the Watershed Restoration and Protection Program (WRPP) is to restore, and maintain restored stream reaches impaired by the uncontrolled discharge of nonpoint source polluted runoff, and ultimately to remove these streams from the Department of Environmental Protection’s Impaired Waters list.</w:t>
      </w:r>
    </w:p>
    <w:p w:rsidR="00120E3F" w:rsidRPr="002D4685" w:rsidRDefault="00120E3F" w:rsidP="00120E3F">
      <w:pPr>
        <w:pStyle w:val="ListParagraph"/>
        <w:spacing w:after="0" w:line="240" w:lineRule="auto"/>
        <w:rPr>
          <w:rFonts w:asciiTheme="majorHAnsi" w:hAnsiTheme="majorHAnsi"/>
          <w:sz w:val="10"/>
          <w:szCs w:val="10"/>
        </w:rPr>
      </w:pPr>
    </w:p>
    <w:p w:rsidR="00CE6A2B" w:rsidRDefault="009E602E" w:rsidP="00120E3F">
      <w:pPr>
        <w:spacing w:after="0" w:line="240" w:lineRule="auto"/>
        <w:ind w:left="720"/>
        <w:rPr>
          <w:rStyle w:val="Hyperlink"/>
          <w:rFonts w:asciiTheme="majorHAnsi" w:hAnsiTheme="majorHAnsi"/>
        </w:rPr>
      </w:pPr>
      <w:r>
        <w:fldChar w:fldCharType="begin"/>
      </w:r>
      <w:r>
        <w:instrText xml:space="preserve"> HYPERLINK "http://www.newpa.com/find-and-apply-for-funding/f</w:instrText>
      </w:r>
      <w:r>
        <w:instrText xml:space="preserve">unding-and-program-finder/watershed-restoration-and-protection-program-wrpp" \t "_blank" </w:instrText>
      </w:r>
      <w:r>
        <w:fldChar w:fldCharType="separate"/>
      </w:r>
      <w:r w:rsidR="00CE6A2B" w:rsidRPr="00120E3F">
        <w:rPr>
          <w:rStyle w:val="Hyperlink"/>
          <w:rFonts w:asciiTheme="majorHAnsi" w:hAnsiTheme="majorHAnsi"/>
        </w:rPr>
        <w:t>CFA, Marcellus Legacy Fund - Watershed Restoration Protection</w:t>
      </w:r>
      <w:r>
        <w:rPr>
          <w:rStyle w:val="Hyperlink"/>
          <w:rFonts w:asciiTheme="majorHAnsi" w:hAnsiTheme="majorHAnsi"/>
        </w:rPr>
        <w:fldChar w:fldCharType="end"/>
      </w:r>
    </w:p>
    <w:p w:rsidR="00120E3F" w:rsidRPr="00120E3F" w:rsidRDefault="00120E3F" w:rsidP="00120E3F">
      <w:pPr>
        <w:spacing w:after="0" w:line="240" w:lineRule="auto"/>
        <w:ind w:left="720"/>
        <w:rPr>
          <w:rFonts w:asciiTheme="majorHAnsi" w:hAnsiTheme="majorHAnsi"/>
        </w:rPr>
      </w:pPr>
    </w:p>
    <w:p w:rsidR="00CE6A2B" w:rsidRDefault="00734C94" w:rsidP="00120E3F">
      <w:pPr>
        <w:pStyle w:val="ListParagraph"/>
        <w:numPr>
          <w:ilvl w:val="0"/>
          <w:numId w:val="1"/>
        </w:numPr>
        <w:tabs>
          <w:tab w:val="left" w:pos="90"/>
        </w:tabs>
        <w:spacing w:after="0" w:line="240" w:lineRule="auto"/>
        <w:rPr>
          <w:rFonts w:asciiTheme="majorHAnsi" w:hAnsiTheme="majorHAnsi"/>
        </w:rPr>
      </w:pPr>
      <w:r w:rsidRPr="00120E3F">
        <w:rPr>
          <w:rFonts w:asciiTheme="majorHAnsi" w:hAnsiTheme="majorHAnsi"/>
          <w:b/>
        </w:rPr>
        <w:t xml:space="preserve">Common Wealth Financing Authority (CFA) —Marcellus Legacy Fund, Baseline Water Quality Data:  </w:t>
      </w:r>
      <w:r w:rsidR="00CE6A2B" w:rsidRPr="00120E3F">
        <w:rPr>
          <w:rFonts w:asciiTheme="majorHAnsi" w:hAnsiTheme="majorHAnsi"/>
        </w:rPr>
        <w:t xml:space="preserve">Act 13 of 2012 establishes the </w:t>
      </w:r>
      <w:r w:rsidR="00CE6A2B" w:rsidRPr="00120E3F">
        <w:rPr>
          <w:rFonts w:asciiTheme="majorHAnsi" w:hAnsiTheme="majorHAnsi"/>
          <w:b/>
        </w:rPr>
        <w:t>Marcellus Legacy Fund</w:t>
      </w:r>
      <w:r w:rsidR="00CE6A2B" w:rsidRPr="00120E3F">
        <w:rPr>
          <w:rFonts w:asciiTheme="majorHAnsi" w:hAnsiTheme="majorHAnsi"/>
        </w:rPr>
        <w:t xml:space="preserve"> and allocates funds to the Commonwealth Financing Authority (the “Authority”) to be used fund statewide initiatives to establish baseline water quality data on private water supplies using the Baseline Water Quality Data Program (BWQDP).</w:t>
      </w:r>
    </w:p>
    <w:p w:rsidR="00120E3F" w:rsidRPr="002D4685" w:rsidRDefault="00120E3F" w:rsidP="00120E3F">
      <w:pPr>
        <w:pStyle w:val="ListParagraph"/>
        <w:tabs>
          <w:tab w:val="left" w:pos="90"/>
        </w:tabs>
        <w:spacing w:after="0" w:line="240" w:lineRule="auto"/>
        <w:rPr>
          <w:rFonts w:asciiTheme="majorHAnsi" w:hAnsiTheme="majorHAnsi"/>
          <w:sz w:val="10"/>
          <w:szCs w:val="10"/>
        </w:rPr>
      </w:pPr>
    </w:p>
    <w:p w:rsidR="00CE6A2B" w:rsidRDefault="009E602E" w:rsidP="002D4685">
      <w:pPr>
        <w:spacing w:after="0" w:line="240" w:lineRule="auto"/>
        <w:ind w:left="720"/>
        <w:rPr>
          <w:rFonts w:asciiTheme="majorHAnsi" w:hAnsiTheme="majorHAnsi"/>
        </w:rPr>
      </w:pPr>
      <w:r>
        <w:fldChar w:fldCharType="begin"/>
      </w:r>
      <w:r>
        <w:instrText xml:space="preserve"> HYPERLINK "http://www.newpa.com/find-and-apply-for-funding/funding-and-program-finder/baseline-water-quality-data-program" \t "_blank" </w:instrText>
      </w:r>
      <w:r>
        <w:fldChar w:fldCharType="separate"/>
      </w:r>
      <w:r w:rsidR="00CE6A2B" w:rsidRPr="00120E3F">
        <w:rPr>
          <w:rStyle w:val="Hyperlink"/>
          <w:rFonts w:asciiTheme="majorHAnsi" w:hAnsiTheme="majorHAnsi"/>
        </w:rPr>
        <w:t>CFA, Baseline Water Quality Data</w:t>
      </w:r>
      <w:r>
        <w:rPr>
          <w:rStyle w:val="Hyperlink"/>
          <w:rFonts w:asciiTheme="majorHAnsi" w:hAnsiTheme="majorHAnsi"/>
        </w:rPr>
        <w:fldChar w:fldCharType="end"/>
      </w:r>
      <w:r w:rsidR="00CE6A2B" w:rsidRPr="00120E3F">
        <w:rPr>
          <w:rFonts w:asciiTheme="majorHAnsi" w:hAnsiTheme="majorHAnsi"/>
        </w:rPr>
        <w:t> </w:t>
      </w:r>
    </w:p>
    <w:p w:rsidR="00120E3F" w:rsidRDefault="00120E3F" w:rsidP="00120E3F">
      <w:pPr>
        <w:spacing w:after="0" w:line="240" w:lineRule="auto"/>
        <w:ind w:left="810"/>
        <w:rPr>
          <w:rFonts w:asciiTheme="majorHAnsi" w:hAnsiTheme="majorHAnsi"/>
        </w:rPr>
      </w:pPr>
    </w:p>
    <w:p w:rsidR="00CE6A2B" w:rsidRPr="00120E3F" w:rsidRDefault="00734C94" w:rsidP="00120E3F">
      <w:pPr>
        <w:pStyle w:val="ListParagraph"/>
        <w:numPr>
          <w:ilvl w:val="0"/>
          <w:numId w:val="1"/>
        </w:numPr>
        <w:spacing w:after="0" w:line="240" w:lineRule="auto"/>
        <w:rPr>
          <w:rFonts w:asciiTheme="majorHAnsi" w:hAnsiTheme="majorHAnsi"/>
        </w:rPr>
      </w:pPr>
      <w:r w:rsidRPr="00120E3F">
        <w:rPr>
          <w:rFonts w:asciiTheme="majorHAnsi" w:hAnsiTheme="majorHAnsi"/>
          <w:b/>
        </w:rPr>
        <w:t xml:space="preserve">Common Wealth Financing Authority (CFA) —Abandoned Mine Wells:  </w:t>
      </w:r>
      <w:r w:rsidR="00CE6A2B" w:rsidRPr="00120E3F">
        <w:rPr>
          <w:rFonts w:asciiTheme="majorHAnsi" w:hAnsiTheme="majorHAnsi"/>
        </w:rPr>
        <w:t>Projects which involve the reclamation of Abandoned Mine Well(s), construction of a new AMD site, remediation and repair of existing AMD project sites, operation and maintenance maintaining current AMD remediation sites, establishment of trust fund to ensure ongoing maintenance is achieved, and monitoring of water quality to track or continue to trace nonpoint source load reductions resulting from AMD remediation projects.</w:t>
      </w:r>
    </w:p>
    <w:p w:rsidR="00120E3F" w:rsidRPr="002D4685" w:rsidRDefault="00120E3F" w:rsidP="00120E3F">
      <w:pPr>
        <w:pStyle w:val="ListParagraph"/>
        <w:spacing w:after="0" w:line="240" w:lineRule="auto"/>
        <w:rPr>
          <w:rFonts w:asciiTheme="majorHAnsi" w:hAnsiTheme="majorHAnsi"/>
          <w:sz w:val="10"/>
          <w:szCs w:val="10"/>
        </w:rPr>
      </w:pPr>
    </w:p>
    <w:p w:rsidR="00CE6A2B" w:rsidRDefault="009E602E" w:rsidP="00120E3F">
      <w:pPr>
        <w:spacing w:after="0" w:line="240" w:lineRule="auto"/>
        <w:ind w:left="720"/>
        <w:rPr>
          <w:rFonts w:asciiTheme="majorHAnsi" w:hAnsiTheme="majorHAnsi"/>
        </w:rPr>
      </w:pPr>
      <w:r>
        <w:fldChar w:fldCharType="begin"/>
      </w:r>
      <w:r>
        <w:instrText xml:space="preserve"> HYPERLINK "http://www.newpa.com/find-and-apply-for-funding/funding-and-p</w:instrText>
      </w:r>
      <w:r>
        <w:instrText xml:space="preserve">rogram-finder/abandoned-mine-drainage-abatement-and-treatment-program-amdatp" \t "_blank" </w:instrText>
      </w:r>
      <w:r>
        <w:fldChar w:fldCharType="separate"/>
      </w:r>
      <w:r w:rsidR="00CE6A2B" w:rsidRPr="00120E3F">
        <w:rPr>
          <w:rStyle w:val="Hyperlink"/>
          <w:rFonts w:asciiTheme="majorHAnsi" w:hAnsiTheme="majorHAnsi"/>
        </w:rPr>
        <w:t>CFA, Abandoned Mine Drainage Abatement and Treatment</w:t>
      </w:r>
      <w:r>
        <w:rPr>
          <w:rStyle w:val="Hyperlink"/>
          <w:rFonts w:asciiTheme="majorHAnsi" w:hAnsiTheme="majorHAnsi"/>
        </w:rPr>
        <w:fldChar w:fldCharType="end"/>
      </w:r>
      <w:r w:rsidR="00CE6A2B" w:rsidRPr="00120E3F">
        <w:rPr>
          <w:rFonts w:asciiTheme="majorHAnsi" w:hAnsiTheme="majorHAnsi"/>
        </w:rPr>
        <w:t> </w:t>
      </w:r>
    </w:p>
    <w:p w:rsidR="00120E3F" w:rsidRPr="00120E3F" w:rsidRDefault="00120E3F" w:rsidP="00120E3F">
      <w:pPr>
        <w:spacing w:after="0" w:line="240" w:lineRule="auto"/>
        <w:ind w:left="720"/>
        <w:rPr>
          <w:rFonts w:asciiTheme="majorHAnsi" w:hAnsiTheme="majorHAnsi"/>
        </w:rPr>
      </w:pPr>
    </w:p>
    <w:p w:rsidR="00734C94" w:rsidRPr="00120E3F" w:rsidRDefault="00734C94" w:rsidP="002D4685">
      <w:pPr>
        <w:shd w:val="clear" w:color="auto" w:fill="FFFFFF"/>
        <w:spacing w:after="0" w:line="240" w:lineRule="auto"/>
        <w:ind w:left="720" w:hanging="450"/>
        <w:rPr>
          <w:rFonts w:asciiTheme="majorHAnsi" w:eastAsia="Times New Roman" w:hAnsiTheme="majorHAnsi" w:cs="Times New Roman"/>
          <w:color w:val="4E4E50"/>
        </w:rPr>
      </w:pPr>
      <w:r w:rsidRPr="00120E3F">
        <w:rPr>
          <w:rFonts w:asciiTheme="majorHAnsi" w:hAnsiTheme="majorHAnsi"/>
        </w:rPr>
        <w:t xml:space="preserve">12.  </w:t>
      </w:r>
      <w:r w:rsidRPr="00120E3F">
        <w:rPr>
          <w:rFonts w:asciiTheme="majorHAnsi" w:hAnsiTheme="majorHAnsi"/>
          <w:b/>
        </w:rPr>
        <w:t>Coldwater Heritage Partnership (CHP</w:t>
      </w:r>
      <w:proofErr w:type="gramStart"/>
      <w:r w:rsidRPr="00120E3F">
        <w:rPr>
          <w:rFonts w:asciiTheme="majorHAnsi" w:hAnsiTheme="majorHAnsi"/>
          <w:b/>
        </w:rPr>
        <w:t>)</w:t>
      </w:r>
      <w:r w:rsidRPr="00120E3F">
        <w:rPr>
          <w:rFonts w:asciiTheme="majorHAnsi" w:hAnsiTheme="majorHAnsi"/>
        </w:rPr>
        <w:t xml:space="preserve"> :</w:t>
      </w:r>
      <w:proofErr w:type="gramEnd"/>
      <w:r w:rsidRPr="00120E3F">
        <w:rPr>
          <w:rFonts w:asciiTheme="majorHAnsi" w:hAnsiTheme="majorHAnsi"/>
        </w:rPr>
        <w:t xml:space="preserve">  Provides </w:t>
      </w:r>
      <w:r w:rsidR="00F84C1C" w:rsidRPr="00120E3F">
        <w:rPr>
          <w:rFonts w:asciiTheme="majorHAnsi" w:hAnsiTheme="majorHAnsi"/>
        </w:rPr>
        <w:t>leadership, coordination, technical assistance, and funding support for the evaluation, conservation and protection of Pennsylvania's coldwater streams.</w:t>
      </w:r>
      <w:r w:rsidRPr="00120E3F">
        <w:rPr>
          <w:rFonts w:asciiTheme="majorHAnsi" w:hAnsiTheme="majorHAnsi"/>
          <w:color w:val="4E4E50"/>
        </w:rPr>
        <w:t xml:space="preserve"> </w:t>
      </w:r>
      <w:r w:rsidRPr="00120E3F">
        <w:rPr>
          <w:rFonts w:asciiTheme="majorHAnsi" w:eastAsia="Times New Roman" w:hAnsiTheme="majorHAnsi" w:cs="Times New Roman"/>
          <w:b/>
          <w:bCs/>
          <w:color w:val="4E4E50"/>
        </w:rPr>
        <w:t>The Coldwater Heritage Partnership (CHP) is a collaborative effort between the PA Fish &amp; Boat Commission, PA Department of Conservation and Natural Resources, Foundation for Pennsylvania Watersheds and Pennsylvania Trout.</w:t>
      </w:r>
      <w:r w:rsidRPr="00120E3F">
        <w:rPr>
          <w:rFonts w:asciiTheme="majorHAnsi" w:eastAsia="Times New Roman" w:hAnsiTheme="majorHAnsi" w:cs="Times New Roman"/>
          <w:color w:val="4E4E50"/>
        </w:rPr>
        <w:t xml:space="preserve"> </w:t>
      </w:r>
    </w:p>
    <w:p w:rsidR="002D4685" w:rsidRPr="002D4685" w:rsidRDefault="002D4685" w:rsidP="00120E3F">
      <w:pPr>
        <w:spacing w:after="0" w:line="240" w:lineRule="auto"/>
        <w:ind w:left="720"/>
        <w:rPr>
          <w:rFonts w:asciiTheme="majorHAnsi" w:hAnsiTheme="majorHAnsi"/>
          <w:sz w:val="10"/>
          <w:szCs w:val="10"/>
        </w:rPr>
      </w:pPr>
    </w:p>
    <w:p w:rsidR="00CE6A2B" w:rsidRDefault="009E602E" w:rsidP="00120E3F">
      <w:pPr>
        <w:spacing w:after="0" w:line="240" w:lineRule="auto"/>
        <w:ind w:left="720"/>
        <w:rPr>
          <w:rStyle w:val="Strong"/>
          <w:rFonts w:asciiTheme="majorHAnsi" w:hAnsiTheme="majorHAnsi"/>
          <w:b w:val="0"/>
          <w:bCs w:val="0"/>
        </w:rPr>
      </w:pPr>
      <w:r>
        <w:fldChar w:fldCharType="begin"/>
      </w:r>
      <w:r>
        <w:instrText xml:space="preserve"> HYPERLINK "http://www.coldwaterheritage.org/" \t "_blank" </w:instrText>
      </w:r>
      <w:r>
        <w:fldChar w:fldCharType="separate"/>
      </w:r>
      <w:r w:rsidR="00CE6A2B" w:rsidRPr="00120E3F">
        <w:rPr>
          <w:rStyle w:val="Hyperlink"/>
          <w:rFonts w:asciiTheme="majorHAnsi" w:hAnsiTheme="majorHAnsi"/>
        </w:rPr>
        <w:t>Coldwater Conservation Grants Program</w:t>
      </w:r>
      <w:r>
        <w:rPr>
          <w:rStyle w:val="Hyperlink"/>
          <w:rFonts w:asciiTheme="majorHAnsi" w:hAnsiTheme="majorHAnsi"/>
        </w:rPr>
        <w:fldChar w:fldCharType="end"/>
      </w:r>
      <w:r w:rsidR="00CE6A2B" w:rsidRPr="00120E3F">
        <w:rPr>
          <w:rStyle w:val="Strong"/>
          <w:rFonts w:asciiTheme="majorHAnsi" w:hAnsiTheme="majorHAnsi"/>
          <w:b w:val="0"/>
          <w:bCs w:val="0"/>
        </w:rPr>
        <w:t> </w:t>
      </w:r>
    </w:p>
    <w:p w:rsidR="00D20F49" w:rsidRPr="00120E3F" w:rsidRDefault="00D20F49" w:rsidP="00120E3F">
      <w:pPr>
        <w:spacing w:after="0" w:line="240" w:lineRule="auto"/>
        <w:ind w:left="720"/>
        <w:rPr>
          <w:rFonts w:asciiTheme="majorHAnsi" w:hAnsiTheme="majorHAnsi"/>
        </w:rPr>
      </w:pPr>
    </w:p>
    <w:p w:rsidR="00F84C1C" w:rsidRPr="008E1752" w:rsidRDefault="008E1752" w:rsidP="008E1752">
      <w:pPr>
        <w:pStyle w:val="ListParagraph"/>
        <w:numPr>
          <w:ilvl w:val="0"/>
          <w:numId w:val="7"/>
        </w:numPr>
        <w:spacing w:after="0" w:line="240" w:lineRule="auto"/>
        <w:outlineLvl w:val="2"/>
        <w:rPr>
          <w:rFonts w:asciiTheme="majorHAnsi" w:eastAsia="Times New Roman" w:hAnsiTheme="majorHAnsi" w:cs="Times New Roman"/>
          <w:bCs/>
        </w:rPr>
      </w:pPr>
      <w:r>
        <w:rPr>
          <w:rFonts w:asciiTheme="majorHAnsi" w:eastAsia="Times New Roman" w:hAnsiTheme="majorHAnsi" w:cs="Times New Roman"/>
          <w:b/>
          <w:bCs/>
        </w:rPr>
        <w:lastRenderedPageBreak/>
        <w:t xml:space="preserve"> </w:t>
      </w:r>
      <w:r w:rsidR="00F84C1C" w:rsidRPr="008E1752">
        <w:rPr>
          <w:rFonts w:asciiTheme="majorHAnsi" w:eastAsia="Times New Roman" w:hAnsiTheme="majorHAnsi" w:cs="Times New Roman"/>
          <w:b/>
          <w:bCs/>
        </w:rPr>
        <w:t xml:space="preserve">WPC’s Watershed Conservation Program </w:t>
      </w:r>
      <w:r w:rsidR="00F84C1C" w:rsidRPr="008E1752">
        <w:rPr>
          <w:rFonts w:asciiTheme="majorHAnsi" w:eastAsia="Times New Roman" w:hAnsiTheme="majorHAnsi" w:cs="Times New Roman"/>
          <w:bCs/>
        </w:rPr>
        <w:t>is dedicated to watershed conservation issues and to providing a full range of services to the community. WPC participates in a wide range of water conservation efforts including watershed conservation plans, watershed restoration projects, bathymetry initiatives, water trail mapping, algae studies and many others.</w:t>
      </w:r>
    </w:p>
    <w:p w:rsidR="00120E3F" w:rsidRPr="002D4685" w:rsidRDefault="00120E3F" w:rsidP="00120E3F">
      <w:pPr>
        <w:pStyle w:val="ListParagraph"/>
        <w:spacing w:after="0" w:line="240" w:lineRule="auto"/>
        <w:outlineLvl w:val="2"/>
        <w:rPr>
          <w:rStyle w:val="Strong"/>
          <w:rFonts w:asciiTheme="majorHAnsi" w:eastAsia="Times New Roman" w:hAnsiTheme="majorHAnsi" w:cs="Times New Roman"/>
          <w:sz w:val="10"/>
          <w:szCs w:val="10"/>
        </w:rPr>
      </w:pPr>
    </w:p>
    <w:p w:rsidR="00CE6A2B" w:rsidRPr="00120E3F" w:rsidRDefault="009E602E" w:rsidP="00120E3F">
      <w:pPr>
        <w:spacing w:after="0" w:line="240" w:lineRule="auto"/>
        <w:ind w:left="720"/>
        <w:rPr>
          <w:rStyle w:val="Strong"/>
          <w:rFonts w:asciiTheme="majorHAnsi" w:hAnsiTheme="majorHAnsi"/>
          <w:b w:val="0"/>
          <w:bCs w:val="0"/>
        </w:rPr>
      </w:pPr>
      <w:r>
        <w:fldChar w:fldCharType="begin"/>
      </w:r>
      <w:r>
        <w:instrText xml:space="preserve"> HYPERLINK "http://www.waterlandlife.org/112" \t "_blank" </w:instrText>
      </w:r>
      <w:r>
        <w:fldChar w:fldCharType="separate"/>
      </w:r>
      <w:r w:rsidR="00CE6A2B" w:rsidRPr="00120E3F">
        <w:rPr>
          <w:rStyle w:val="Hyperlink"/>
          <w:rFonts w:asciiTheme="majorHAnsi" w:hAnsiTheme="majorHAnsi"/>
        </w:rPr>
        <w:t>Western PA Conservancy Mini Grants</w:t>
      </w:r>
      <w:r>
        <w:rPr>
          <w:rStyle w:val="Hyperlink"/>
          <w:rFonts w:asciiTheme="majorHAnsi" w:hAnsiTheme="majorHAnsi"/>
        </w:rPr>
        <w:fldChar w:fldCharType="end"/>
      </w:r>
      <w:r w:rsidR="00CE6A2B" w:rsidRPr="00120E3F">
        <w:rPr>
          <w:rStyle w:val="Strong"/>
          <w:rFonts w:asciiTheme="majorHAnsi" w:hAnsiTheme="majorHAnsi"/>
          <w:b w:val="0"/>
          <w:bCs w:val="0"/>
        </w:rPr>
        <w:t> </w:t>
      </w:r>
    </w:p>
    <w:p w:rsidR="00120E3F" w:rsidRPr="00120E3F" w:rsidRDefault="00120E3F" w:rsidP="00120E3F">
      <w:pPr>
        <w:spacing w:after="0" w:line="240" w:lineRule="auto"/>
        <w:ind w:left="720"/>
        <w:rPr>
          <w:rFonts w:asciiTheme="majorHAnsi" w:hAnsiTheme="majorHAnsi"/>
        </w:rPr>
      </w:pPr>
    </w:p>
    <w:p w:rsidR="00F84C1C" w:rsidRPr="00120E3F" w:rsidRDefault="00F84C1C" w:rsidP="008E1752">
      <w:pPr>
        <w:pStyle w:val="ListParagraph"/>
        <w:numPr>
          <w:ilvl w:val="0"/>
          <w:numId w:val="7"/>
        </w:numPr>
        <w:spacing w:after="0" w:line="240" w:lineRule="auto"/>
        <w:rPr>
          <w:rFonts w:asciiTheme="majorHAnsi" w:hAnsiTheme="majorHAnsi"/>
        </w:rPr>
      </w:pPr>
      <w:r w:rsidRPr="00120E3F">
        <w:rPr>
          <w:rFonts w:asciiTheme="majorHAnsi" w:hAnsiTheme="majorHAnsi"/>
          <w:b/>
        </w:rPr>
        <w:t>Pennsylvania American Water</w:t>
      </w:r>
      <w:r w:rsidRPr="00120E3F">
        <w:rPr>
          <w:rFonts w:asciiTheme="majorHAnsi" w:hAnsiTheme="majorHAnsi"/>
        </w:rPr>
        <w:t xml:space="preserve"> is launching the Community Investment Challenge contest on Facebook this fall to give nonprofit organizations the opportunity to win grant money for their community/environmental improvement project.</w:t>
      </w:r>
    </w:p>
    <w:p w:rsidR="00120E3F" w:rsidRPr="002D4685" w:rsidRDefault="00120E3F" w:rsidP="00120E3F">
      <w:pPr>
        <w:pStyle w:val="ListParagraph"/>
        <w:spacing w:after="0" w:line="240" w:lineRule="auto"/>
        <w:rPr>
          <w:rStyle w:val="Strong"/>
          <w:rFonts w:asciiTheme="majorHAnsi" w:hAnsiTheme="majorHAnsi"/>
          <w:b w:val="0"/>
          <w:bCs w:val="0"/>
          <w:sz w:val="10"/>
          <w:szCs w:val="10"/>
        </w:rPr>
      </w:pPr>
    </w:p>
    <w:p w:rsidR="00CE6A2B" w:rsidRDefault="009E602E" w:rsidP="00120E3F">
      <w:pPr>
        <w:spacing w:after="0" w:line="240" w:lineRule="auto"/>
        <w:ind w:left="720"/>
        <w:rPr>
          <w:rStyle w:val="Hyperlink"/>
          <w:rFonts w:asciiTheme="majorHAnsi" w:hAnsiTheme="majorHAnsi"/>
        </w:rPr>
      </w:pPr>
      <w:r>
        <w:fldChar w:fldCharType="begin"/>
      </w:r>
      <w:r>
        <w:instrText xml:space="preserve"> HYPERLINK "http://www.amwater.com/paaw/about-us/community-involvement/community-program-info/page21833.html" \t "_blank" </w:instrText>
      </w:r>
      <w:r>
        <w:fldChar w:fldCharType="separate"/>
      </w:r>
      <w:r w:rsidR="00CE6A2B" w:rsidRPr="00120E3F">
        <w:rPr>
          <w:rStyle w:val="Hyperlink"/>
          <w:rFonts w:asciiTheme="majorHAnsi" w:hAnsiTheme="majorHAnsi"/>
        </w:rPr>
        <w:t>PA American Water - Community Investment Challenge</w:t>
      </w:r>
      <w:r>
        <w:rPr>
          <w:rStyle w:val="Hyperlink"/>
          <w:rFonts w:asciiTheme="majorHAnsi" w:hAnsiTheme="majorHAnsi"/>
        </w:rPr>
        <w:fldChar w:fldCharType="end"/>
      </w:r>
    </w:p>
    <w:p w:rsidR="00120E3F" w:rsidRPr="00120E3F" w:rsidRDefault="00120E3F" w:rsidP="00120E3F">
      <w:pPr>
        <w:spacing w:after="0" w:line="240" w:lineRule="auto"/>
        <w:ind w:left="720"/>
        <w:rPr>
          <w:rFonts w:asciiTheme="majorHAnsi" w:hAnsiTheme="majorHAnsi"/>
        </w:rPr>
      </w:pPr>
    </w:p>
    <w:p w:rsidR="00734C94" w:rsidRPr="00120E3F" w:rsidRDefault="00734C94" w:rsidP="00120E3F">
      <w:pPr>
        <w:pStyle w:val="ListParagraph"/>
        <w:spacing w:after="0" w:line="240" w:lineRule="auto"/>
        <w:ind w:left="360"/>
        <w:rPr>
          <w:rFonts w:asciiTheme="majorHAnsi" w:hAnsiTheme="majorHAnsi"/>
          <w:b/>
        </w:rPr>
      </w:pPr>
      <w:r w:rsidRPr="00120E3F">
        <w:rPr>
          <w:rFonts w:asciiTheme="majorHAnsi" w:hAnsiTheme="majorHAnsi"/>
        </w:rPr>
        <w:t>1</w:t>
      </w:r>
      <w:r w:rsidR="008E1752">
        <w:rPr>
          <w:rFonts w:asciiTheme="majorHAnsi" w:hAnsiTheme="majorHAnsi"/>
        </w:rPr>
        <w:t>5</w:t>
      </w:r>
      <w:r w:rsidRPr="00120E3F">
        <w:rPr>
          <w:rFonts w:asciiTheme="majorHAnsi" w:hAnsiTheme="majorHAnsi"/>
        </w:rPr>
        <w:t xml:space="preserve">. </w:t>
      </w:r>
      <w:r w:rsidRPr="00120E3F">
        <w:rPr>
          <w:rFonts w:asciiTheme="majorHAnsi" w:hAnsiTheme="majorHAnsi"/>
          <w:b/>
        </w:rPr>
        <w:t>Chesapeake Stormwater Network - Urban BMP in the Bay Award (BUBBA)</w:t>
      </w:r>
    </w:p>
    <w:p w:rsidR="005C3B79" w:rsidRDefault="005C3B79" w:rsidP="00120E3F">
      <w:pPr>
        <w:spacing w:after="0" w:line="240" w:lineRule="auto"/>
        <w:ind w:left="720"/>
        <w:rPr>
          <w:rFonts w:asciiTheme="majorHAnsi" w:hAnsiTheme="majorHAnsi"/>
        </w:rPr>
      </w:pPr>
      <w:r w:rsidRPr="00120E3F">
        <w:rPr>
          <w:rFonts w:asciiTheme="majorHAnsi" w:hAnsiTheme="majorHAnsi"/>
        </w:rPr>
        <w:t>The Best Urban BMP in the Bay Award contest (BUBBA) recognizes the best urban BMPs that have been installed in the Chesapeake Bay watershed. Many other organizations have offered LID design competitions to promote the implementation and adoption of LID practices in areas where they have not previously been employed. Here, in the Chesapeake Bay watershed, LID practices are more commonly employed as a result of stringent stormwater management regulations and the recently implemented Bay TMDL. One of the things we have seen here at CSN is that local implementers tend to lead the way in trying new and innovative approaches to dealing with difficult stormwater problems.</w:t>
      </w:r>
    </w:p>
    <w:p w:rsidR="00120E3F" w:rsidRPr="002D4685" w:rsidRDefault="00120E3F" w:rsidP="00120E3F">
      <w:pPr>
        <w:spacing w:after="0" w:line="240" w:lineRule="auto"/>
        <w:ind w:left="720"/>
        <w:rPr>
          <w:rStyle w:val="Strong"/>
          <w:rFonts w:asciiTheme="majorHAnsi" w:hAnsiTheme="majorHAnsi"/>
          <w:b w:val="0"/>
          <w:bCs w:val="0"/>
          <w:sz w:val="10"/>
          <w:szCs w:val="10"/>
        </w:rPr>
      </w:pPr>
    </w:p>
    <w:p w:rsidR="005C3B79" w:rsidRDefault="009E602E" w:rsidP="00120E3F">
      <w:pPr>
        <w:spacing w:after="0" w:line="240" w:lineRule="auto"/>
        <w:ind w:left="720"/>
        <w:rPr>
          <w:rStyle w:val="Hyperlink"/>
          <w:rFonts w:asciiTheme="majorHAnsi" w:hAnsiTheme="majorHAnsi"/>
        </w:rPr>
      </w:pPr>
      <w:r>
        <w:fldChar w:fldCharType="begin"/>
      </w:r>
      <w:r>
        <w:instrText xml:space="preserve"> HYPER</w:instrText>
      </w:r>
      <w:r>
        <w:instrText>LINK "http://chesapeakestormwater.net/the-bubbas/?utm_content=epierce%40susquehannagreenway.org&amp;utm_source=VerticalResponse&amp;utm_medium=Email&amp;utm_term=http%3A%2F%2Fchesapeakestormwater%2Enet%2Fthe-bubbas%2F&amp;utm_campaign=Best%20Urban%20BMP%20in%20the%20Bay%2</w:instrText>
      </w:r>
      <w:r>
        <w:instrText xml:space="preserve">0Award%20Announcedcontent" \t "_blank" </w:instrText>
      </w:r>
      <w:r>
        <w:fldChar w:fldCharType="separate"/>
      </w:r>
      <w:r w:rsidR="005C3B79" w:rsidRPr="00120E3F">
        <w:rPr>
          <w:rStyle w:val="Hyperlink"/>
          <w:rFonts w:asciiTheme="majorHAnsi" w:hAnsiTheme="majorHAnsi"/>
        </w:rPr>
        <w:t>Chesapeake Stormwater Network - Urban BMP in the Bay Award (BUBBA)</w:t>
      </w:r>
      <w:r>
        <w:rPr>
          <w:rStyle w:val="Hyperlink"/>
          <w:rFonts w:asciiTheme="majorHAnsi" w:hAnsiTheme="majorHAnsi"/>
        </w:rPr>
        <w:fldChar w:fldCharType="end"/>
      </w:r>
    </w:p>
    <w:p w:rsidR="00120E3F" w:rsidRPr="00120E3F" w:rsidRDefault="00120E3F" w:rsidP="00120E3F">
      <w:pPr>
        <w:spacing w:after="0" w:line="240" w:lineRule="auto"/>
        <w:ind w:left="720"/>
        <w:rPr>
          <w:rFonts w:asciiTheme="majorHAnsi" w:hAnsiTheme="majorHAnsi"/>
        </w:rPr>
      </w:pPr>
    </w:p>
    <w:p w:rsidR="00115B93" w:rsidRDefault="00115B93" w:rsidP="00120E3F">
      <w:pPr>
        <w:spacing w:after="0" w:line="240" w:lineRule="auto"/>
        <w:ind w:left="720" w:hanging="360"/>
        <w:rPr>
          <w:rFonts w:asciiTheme="majorHAnsi" w:hAnsiTheme="majorHAnsi"/>
        </w:rPr>
      </w:pPr>
      <w:proofErr w:type="gramStart"/>
      <w:r w:rsidRPr="00120E3F">
        <w:rPr>
          <w:rFonts w:asciiTheme="majorHAnsi" w:hAnsiTheme="majorHAnsi"/>
        </w:rPr>
        <w:t>16.</w:t>
      </w:r>
      <w:r w:rsidRPr="00120E3F">
        <w:rPr>
          <w:rFonts w:asciiTheme="majorHAnsi" w:hAnsiTheme="majorHAnsi"/>
          <w:b/>
        </w:rPr>
        <w:t xml:space="preserve">  National Forest</w:t>
      </w:r>
      <w:proofErr w:type="gramEnd"/>
      <w:r w:rsidRPr="00120E3F">
        <w:rPr>
          <w:rFonts w:asciiTheme="majorHAnsi" w:hAnsiTheme="majorHAnsi"/>
          <w:b/>
        </w:rPr>
        <w:t xml:space="preserve"> Foundation--</w:t>
      </w:r>
      <w:r w:rsidRPr="00120E3F">
        <w:rPr>
          <w:rFonts w:asciiTheme="majorHAnsi" w:hAnsiTheme="majorHAnsi"/>
        </w:rPr>
        <w:t xml:space="preserve"> The National Forest Foundation (NFF) is the only conservation organization solely focused on addressing the challenges that face America's National Forests and Grasslands. The NFF stands apart from similar organizations through its commitment to facilitating local involvement and encouraging grassroots participation in the stewardship of our public lands.</w:t>
      </w:r>
    </w:p>
    <w:p w:rsidR="00120E3F" w:rsidRPr="004D5439" w:rsidRDefault="00120E3F" w:rsidP="00120E3F">
      <w:pPr>
        <w:spacing w:after="0" w:line="240" w:lineRule="auto"/>
        <w:ind w:left="720" w:hanging="360"/>
        <w:rPr>
          <w:rFonts w:asciiTheme="majorHAnsi" w:hAnsiTheme="majorHAnsi"/>
          <w:sz w:val="10"/>
          <w:szCs w:val="10"/>
        </w:rPr>
      </w:pPr>
    </w:p>
    <w:p w:rsidR="005C3B79" w:rsidRDefault="009E602E" w:rsidP="00120E3F">
      <w:pPr>
        <w:spacing w:after="0" w:line="240" w:lineRule="auto"/>
        <w:ind w:firstLine="720"/>
        <w:rPr>
          <w:rStyle w:val="Strong"/>
          <w:rFonts w:asciiTheme="majorHAnsi" w:hAnsiTheme="majorHAnsi"/>
          <w:b w:val="0"/>
          <w:bCs w:val="0"/>
        </w:rPr>
      </w:pPr>
      <w:r>
        <w:fldChar w:fldCharType="begin"/>
      </w:r>
      <w:r>
        <w:instrText xml:space="preserve"> HYPERLINK "http://www.nationalforests.org/conserve/grantprograms" \t "_blank" </w:instrText>
      </w:r>
      <w:r>
        <w:fldChar w:fldCharType="separate"/>
      </w:r>
      <w:r w:rsidR="005C3B79" w:rsidRPr="00120E3F">
        <w:rPr>
          <w:rStyle w:val="Hyperlink"/>
          <w:rFonts w:asciiTheme="majorHAnsi" w:hAnsiTheme="majorHAnsi"/>
        </w:rPr>
        <w:t>National Forest Foundation</w:t>
      </w:r>
      <w:r>
        <w:rPr>
          <w:rStyle w:val="Hyperlink"/>
          <w:rFonts w:asciiTheme="majorHAnsi" w:hAnsiTheme="majorHAnsi"/>
        </w:rPr>
        <w:fldChar w:fldCharType="end"/>
      </w:r>
      <w:r w:rsidR="005C3B79" w:rsidRPr="00120E3F">
        <w:rPr>
          <w:rStyle w:val="Strong"/>
          <w:rFonts w:asciiTheme="majorHAnsi" w:hAnsiTheme="majorHAnsi"/>
          <w:b w:val="0"/>
          <w:bCs w:val="0"/>
        </w:rPr>
        <w:t> </w:t>
      </w:r>
    </w:p>
    <w:p w:rsidR="00120E3F" w:rsidRPr="00120E3F" w:rsidRDefault="00120E3F" w:rsidP="00120E3F">
      <w:pPr>
        <w:spacing w:after="0" w:line="240" w:lineRule="auto"/>
        <w:ind w:left="360"/>
        <w:rPr>
          <w:rStyle w:val="Strong"/>
          <w:rFonts w:asciiTheme="majorHAnsi" w:hAnsiTheme="majorHAnsi"/>
          <w:b w:val="0"/>
          <w:bCs w:val="0"/>
        </w:rPr>
      </w:pPr>
    </w:p>
    <w:p w:rsidR="004A3EC8" w:rsidRPr="00120E3F" w:rsidRDefault="004A3EC8" w:rsidP="00120E3F">
      <w:pPr>
        <w:spacing w:after="0" w:line="240" w:lineRule="auto"/>
        <w:ind w:left="720" w:hanging="360"/>
        <w:rPr>
          <w:rFonts w:asciiTheme="majorHAnsi" w:eastAsia="Times New Roman" w:hAnsiTheme="majorHAnsi" w:cs="Arial"/>
          <w:color w:val="000000" w:themeColor="text1"/>
        </w:rPr>
      </w:pPr>
      <w:r w:rsidRPr="00120E3F">
        <w:rPr>
          <w:rFonts w:asciiTheme="majorHAnsi" w:hAnsiTheme="majorHAnsi" w:cs="Arial"/>
          <w:color w:val="1C1D1D"/>
        </w:rPr>
        <w:t>17.</w:t>
      </w:r>
      <w:r w:rsidRPr="00120E3F">
        <w:rPr>
          <w:rFonts w:asciiTheme="majorHAnsi" w:hAnsiTheme="majorHAnsi" w:cs="Arial"/>
          <w:b/>
          <w:color w:val="1C1D1D"/>
        </w:rPr>
        <w:t xml:space="preserve">  </w:t>
      </w:r>
      <w:r w:rsidRPr="00120E3F">
        <w:rPr>
          <w:rFonts w:asciiTheme="majorHAnsi" w:hAnsiTheme="majorHAnsi"/>
          <w:b/>
        </w:rPr>
        <w:t>William Penn Foundation</w:t>
      </w:r>
      <w:r w:rsidRPr="00120E3F">
        <w:rPr>
          <w:rFonts w:asciiTheme="majorHAnsi" w:hAnsiTheme="majorHAnsi"/>
        </w:rPr>
        <w:t xml:space="preserve"> - </w:t>
      </w:r>
      <w:r w:rsidRPr="00120E3F">
        <w:rPr>
          <w:rFonts w:asciiTheme="majorHAnsi" w:eastAsia="Times New Roman" w:hAnsiTheme="majorHAnsi" w:cs="Arial"/>
          <w:color w:val="000000" w:themeColor="text1"/>
        </w:rPr>
        <w:t xml:space="preserve">The William Penn Foundation works to advance opportunity, foster creativity, and ensure sustainability, we will continue to honor our enduring values of stewardship, respect, integrity, collaboration, and accountability. Acting with transparency and renewed urgency, we want to use data effectively in our service to others as a smart resource and dedicated partner. </w:t>
      </w:r>
    </w:p>
    <w:p w:rsidR="004D5439" w:rsidRPr="004D5439" w:rsidRDefault="00C43D8A" w:rsidP="00120E3F">
      <w:pPr>
        <w:pStyle w:val="NormalWeb"/>
        <w:spacing w:before="0" w:beforeAutospacing="0" w:after="0" w:afterAutospacing="0"/>
        <w:ind w:left="720"/>
        <w:rPr>
          <w:rStyle w:val="Hyperlink"/>
          <w:rFonts w:asciiTheme="majorHAnsi" w:hAnsiTheme="majorHAnsi"/>
          <w:sz w:val="10"/>
          <w:szCs w:val="10"/>
        </w:rPr>
      </w:pPr>
      <w:r w:rsidRPr="00120E3F">
        <w:fldChar w:fldCharType="begin"/>
      </w:r>
      <w:r w:rsidRPr="00120E3F">
        <w:rPr>
          <w:rFonts w:asciiTheme="majorHAnsi" w:hAnsiTheme="majorHAnsi"/>
          <w:sz w:val="22"/>
          <w:szCs w:val="22"/>
        </w:rPr>
        <w:instrText xml:space="preserve"> HYPERLINK "http://www.williampennfoundation.org/GrantmakingOverviewApplicationProcess.aspx" </w:instrText>
      </w:r>
      <w:r w:rsidRPr="00120E3F">
        <w:fldChar w:fldCharType="separate"/>
      </w:r>
    </w:p>
    <w:p w:rsidR="00C90D01" w:rsidRDefault="004A3EC8" w:rsidP="00120E3F">
      <w:pPr>
        <w:pStyle w:val="NormalWeb"/>
        <w:spacing w:before="0" w:beforeAutospacing="0" w:after="0" w:afterAutospacing="0"/>
        <w:ind w:left="720"/>
        <w:rPr>
          <w:rStyle w:val="Hyperlink"/>
          <w:rFonts w:asciiTheme="majorHAnsi" w:hAnsiTheme="majorHAnsi"/>
          <w:sz w:val="22"/>
          <w:szCs w:val="22"/>
        </w:rPr>
      </w:pPr>
      <w:proofErr w:type="gramStart"/>
      <w:r w:rsidRPr="00120E3F">
        <w:rPr>
          <w:rStyle w:val="Hyperlink"/>
          <w:rFonts w:asciiTheme="majorHAnsi" w:hAnsiTheme="majorHAnsi"/>
          <w:sz w:val="22"/>
          <w:szCs w:val="22"/>
        </w:rPr>
        <w:t>tt</w:t>
      </w:r>
      <w:proofErr w:type="gramEnd"/>
      <w:r w:rsidRPr="00120E3F">
        <w:rPr>
          <w:rStyle w:val="Hyperlink"/>
          <w:rFonts w:asciiTheme="majorHAnsi" w:hAnsiTheme="majorHAnsi"/>
          <w:sz w:val="22"/>
          <w:szCs w:val="22"/>
        </w:rPr>
        <w:t>p://www.williampennfoundation.org/GrantmakingOverviewApplicationProcess.aspx</w:t>
      </w:r>
      <w:r w:rsidR="00C43D8A" w:rsidRPr="00120E3F">
        <w:rPr>
          <w:rStyle w:val="Hyperlink"/>
          <w:rFonts w:asciiTheme="majorHAnsi" w:hAnsiTheme="majorHAnsi"/>
          <w:sz w:val="22"/>
          <w:szCs w:val="22"/>
        </w:rPr>
        <w:fldChar w:fldCharType="end"/>
      </w:r>
    </w:p>
    <w:p w:rsidR="00D20F49" w:rsidRDefault="00D20F49" w:rsidP="00D20F49">
      <w:pPr>
        <w:pStyle w:val="NormalWeb"/>
        <w:spacing w:before="0" w:beforeAutospacing="0" w:after="0" w:afterAutospacing="0"/>
        <w:ind w:left="720"/>
        <w:rPr>
          <w:rFonts w:asciiTheme="minorHAnsi" w:hAnsiTheme="minorHAnsi"/>
          <w:sz w:val="22"/>
          <w:szCs w:val="22"/>
        </w:rPr>
      </w:pPr>
    </w:p>
    <w:p w:rsidR="00AA0B37" w:rsidRDefault="007432C3" w:rsidP="00D20F49">
      <w:pPr>
        <w:spacing w:after="0" w:line="240" w:lineRule="auto"/>
        <w:rPr>
          <w:rStyle w:val="Strong"/>
          <w:rFonts w:cs="Arial"/>
          <w:color w:val="365F91" w:themeColor="accent1" w:themeShade="BF"/>
          <w:sz w:val="32"/>
          <w:szCs w:val="32"/>
        </w:rPr>
      </w:pPr>
      <w:r w:rsidRPr="00D20F49">
        <w:rPr>
          <w:color w:val="365F91" w:themeColor="accent1" w:themeShade="BF"/>
          <w:sz w:val="32"/>
          <w:szCs w:val="32"/>
        </w:rPr>
        <w:t xml:space="preserve">III.    </w:t>
      </w:r>
      <w:r w:rsidR="009E602E">
        <w:fldChar w:fldCharType="begin"/>
      </w:r>
      <w:r w:rsidR="009E602E">
        <w:instrText xml:space="preserve"> HYPERLINK "http://www.susquehannagreenway.org/project-funding" \l "Brownfield%20Grants" \t "_blank" </w:instrText>
      </w:r>
      <w:r w:rsidR="009E602E">
        <w:fldChar w:fldCharType="separate"/>
      </w:r>
      <w:r w:rsidR="00AA0B37" w:rsidRPr="00D20F49">
        <w:rPr>
          <w:rStyle w:val="Strong"/>
          <w:rFonts w:cs="Arial"/>
          <w:color w:val="365F91" w:themeColor="accent1" w:themeShade="BF"/>
          <w:sz w:val="32"/>
          <w:szCs w:val="32"/>
        </w:rPr>
        <w:t>Brownfield Grants</w:t>
      </w:r>
      <w:r w:rsidR="009E602E">
        <w:rPr>
          <w:rStyle w:val="Strong"/>
          <w:rFonts w:cs="Arial"/>
          <w:color w:val="365F91" w:themeColor="accent1" w:themeShade="BF"/>
          <w:sz w:val="32"/>
          <w:szCs w:val="32"/>
        </w:rPr>
        <w:fldChar w:fldCharType="end"/>
      </w:r>
    </w:p>
    <w:p w:rsidR="00D20F49" w:rsidRPr="004D5439" w:rsidRDefault="00D20F49" w:rsidP="00D20F49">
      <w:pPr>
        <w:spacing w:after="0" w:line="240" w:lineRule="auto"/>
        <w:rPr>
          <w:rStyle w:val="Strong"/>
          <w:rFonts w:cs="Arial"/>
          <w:color w:val="365F91" w:themeColor="accent1" w:themeShade="BF"/>
          <w:sz w:val="20"/>
          <w:szCs w:val="20"/>
        </w:rPr>
      </w:pPr>
    </w:p>
    <w:p w:rsidR="00AA0B37" w:rsidRPr="00D84FF9" w:rsidRDefault="001F2F41" w:rsidP="00D84FF9">
      <w:pPr>
        <w:pStyle w:val="ListParagraph"/>
        <w:numPr>
          <w:ilvl w:val="0"/>
          <w:numId w:val="4"/>
        </w:numPr>
        <w:spacing w:after="0" w:line="240" w:lineRule="auto"/>
        <w:rPr>
          <w:rFonts w:asciiTheme="majorHAnsi" w:hAnsiTheme="majorHAnsi" w:cs="Arial"/>
          <w:color w:val="1C1D1D"/>
        </w:rPr>
      </w:pPr>
      <w:r w:rsidRPr="00D84FF9">
        <w:rPr>
          <w:rFonts w:asciiTheme="majorHAnsi" w:hAnsiTheme="majorHAnsi"/>
        </w:rPr>
        <w:t xml:space="preserve">EPA's </w:t>
      </w:r>
      <w:r w:rsidRPr="00D84FF9">
        <w:rPr>
          <w:rFonts w:asciiTheme="majorHAnsi" w:hAnsiTheme="majorHAnsi"/>
          <w:b/>
        </w:rPr>
        <w:t>Brownfields Program</w:t>
      </w:r>
      <w:r w:rsidRPr="00D84FF9">
        <w:rPr>
          <w:rFonts w:asciiTheme="majorHAnsi" w:hAnsiTheme="majorHAnsi"/>
        </w:rPr>
        <w:t xml:space="preserve"> provides direct funding for brownfields assessment, cleanup, revolving loans, and environmental job training. To facilitate the leveraging of public resources, EPA's Brownfields Program collaborates with other EPA programs, other federal partners, and state agencies to identify and make available resources that can be used for brownfields activities. In addition to direct brownfields funding, EPA also provides technical information on brownfields financing matters.</w:t>
      </w:r>
    </w:p>
    <w:p w:rsidR="004D5439" w:rsidRPr="004D5439" w:rsidRDefault="004D5439" w:rsidP="00D84FF9">
      <w:pPr>
        <w:spacing w:after="0" w:line="240" w:lineRule="auto"/>
        <w:ind w:firstLine="720"/>
        <w:rPr>
          <w:rFonts w:asciiTheme="majorHAnsi" w:hAnsiTheme="majorHAnsi"/>
          <w:sz w:val="10"/>
          <w:szCs w:val="10"/>
        </w:rPr>
      </w:pPr>
    </w:p>
    <w:p w:rsidR="001F2F41" w:rsidRPr="00D84FF9" w:rsidRDefault="009E602E" w:rsidP="00D84FF9">
      <w:pPr>
        <w:spacing w:after="0" w:line="240" w:lineRule="auto"/>
        <w:ind w:firstLine="720"/>
        <w:rPr>
          <w:rFonts w:asciiTheme="majorHAnsi" w:hAnsiTheme="majorHAnsi" w:cs="Arial"/>
          <w:color w:val="1C1D1D"/>
        </w:rPr>
      </w:pPr>
      <w:hyperlink r:id="rId47" w:history="1">
        <w:r w:rsidR="001F2F41" w:rsidRPr="00D84FF9">
          <w:rPr>
            <w:rStyle w:val="Hyperlink"/>
            <w:rFonts w:asciiTheme="majorHAnsi" w:hAnsiTheme="majorHAnsi" w:cs="Arial"/>
          </w:rPr>
          <w:t>http://www.epa.gov/brownfields/grant_info/index.htm</w:t>
        </w:r>
      </w:hyperlink>
    </w:p>
    <w:p w:rsidR="001F2F41" w:rsidRPr="004D5439" w:rsidRDefault="001F2F41" w:rsidP="00D84FF9">
      <w:pPr>
        <w:pStyle w:val="ListParagraph"/>
        <w:spacing w:after="0" w:line="240" w:lineRule="auto"/>
        <w:rPr>
          <w:rFonts w:asciiTheme="majorHAnsi" w:hAnsiTheme="majorHAnsi" w:cs="Arial"/>
          <w:color w:val="1C1D1D"/>
          <w:sz w:val="20"/>
          <w:szCs w:val="20"/>
        </w:rPr>
      </w:pPr>
    </w:p>
    <w:p w:rsidR="001F2F41" w:rsidRPr="004D5439" w:rsidRDefault="00B5196B" w:rsidP="00D84FF9">
      <w:pPr>
        <w:pStyle w:val="ListParagraph"/>
        <w:numPr>
          <w:ilvl w:val="0"/>
          <w:numId w:val="4"/>
        </w:numPr>
        <w:spacing w:after="0" w:line="240" w:lineRule="auto"/>
        <w:rPr>
          <w:rFonts w:asciiTheme="majorHAnsi" w:hAnsiTheme="majorHAnsi" w:cs="Arial"/>
          <w:color w:val="1C1D1D"/>
        </w:rPr>
      </w:pPr>
      <w:r w:rsidRPr="00D84FF9">
        <w:rPr>
          <w:rFonts w:asciiTheme="majorHAnsi" w:hAnsiTheme="majorHAnsi"/>
          <w:b/>
        </w:rPr>
        <w:t xml:space="preserve">Brownfield’s Multi-Purpose Pilot Grants - </w:t>
      </w:r>
      <w:r w:rsidRPr="00D84FF9">
        <w:rPr>
          <w:rFonts w:asciiTheme="majorHAnsi" w:hAnsiTheme="majorHAnsi"/>
        </w:rPr>
        <w:t>EPA is announcing the availability of funding to nonprofit organizations and eligible entities to deliver environmental workforce development and job training programs focused on hazardous and solid waste management, assessment, and cleanup associated activities, chemical safety, and wastewater management.</w:t>
      </w:r>
    </w:p>
    <w:p w:rsidR="004D5439" w:rsidRPr="004D5439" w:rsidRDefault="004D5439" w:rsidP="004D5439">
      <w:pPr>
        <w:pStyle w:val="ListParagraph"/>
        <w:spacing w:after="0" w:line="240" w:lineRule="auto"/>
        <w:rPr>
          <w:rFonts w:asciiTheme="majorHAnsi" w:hAnsiTheme="majorHAnsi" w:cs="Arial"/>
          <w:color w:val="1C1D1D"/>
          <w:sz w:val="10"/>
          <w:szCs w:val="10"/>
        </w:rPr>
      </w:pPr>
    </w:p>
    <w:p w:rsidR="00B5196B" w:rsidRPr="00D84FF9" w:rsidRDefault="009E602E" w:rsidP="00D84FF9">
      <w:pPr>
        <w:spacing w:after="0" w:line="240" w:lineRule="auto"/>
        <w:ind w:firstLine="720"/>
        <w:rPr>
          <w:rStyle w:val="Hyperlink"/>
          <w:rFonts w:asciiTheme="majorHAnsi" w:hAnsiTheme="majorHAnsi" w:cs="Arial"/>
        </w:rPr>
      </w:pPr>
      <w:hyperlink r:id="rId48" w:history="1">
        <w:r w:rsidR="00B5196B" w:rsidRPr="00D84FF9">
          <w:rPr>
            <w:rStyle w:val="Hyperlink"/>
            <w:rFonts w:asciiTheme="majorHAnsi" w:hAnsiTheme="majorHAnsi" w:cs="Arial"/>
          </w:rPr>
          <w:t>http://www.epa.gov/brownfields/applicat.htm</w:t>
        </w:r>
      </w:hyperlink>
    </w:p>
    <w:p w:rsidR="00B5196B" w:rsidRPr="000641F1" w:rsidRDefault="00B5196B" w:rsidP="004B24E3">
      <w:pPr>
        <w:pStyle w:val="ListParagraph"/>
        <w:numPr>
          <w:ilvl w:val="0"/>
          <w:numId w:val="4"/>
        </w:numPr>
        <w:spacing w:after="0" w:line="240" w:lineRule="auto"/>
        <w:rPr>
          <w:rFonts w:asciiTheme="majorHAnsi" w:hAnsiTheme="majorHAnsi" w:cs="Arial"/>
          <w:color w:val="1C1D1D"/>
        </w:rPr>
      </w:pPr>
      <w:r w:rsidRPr="000641F1">
        <w:rPr>
          <w:rFonts w:asciiTheme="majorHAnsi" w:hAnsiTheme="majorHAnsi"/>
          <w:b/>
        </w:rPr>
        <w:lastRenderedPageBreak/>
        <w:t>Public Works grants</w:t>
      </w:r>
      <w:r w:rsidR="007432C3" w:rsidRPr="000641F1">
        <w:rPr>
          <w:rFonts w:asciiTheme="majorHAnsi" w:hAnsiTheme="majorHAnsi"/>
          <w:b/>
        </w:rPr>
        <w:t>--</w:t>
      </w:r>
      <w:r w:rsidRPr="000641F1">
        <w:rPr>
          <w:rFonts w:asciiTheme="majorHAnsi" w:hAnsiTheme="majorHAnsi"/>
        </w:rPr>
        <w:t xml:space="preserve"> support the construction or rehabilitation of essential public infrastructure and facilities necessary to generate or retain private sector jobs and investments, attract private sector capital, and promote regional competitiveness, innovation, and entrepreneurship, including investments that expand and upgrade infrastructure to attract new industry, support technology-led development, accelerate new business development, and enhance the ability of regions to capitalize on opportunities presented by free trade.</w:t>
      </w:r>
    </w:p>
    <w:p w:rsidR="004D5439" w:rsidRPr="000641F1" w:rsidRDefault="004D5439" w:rsidP="004B24E3">
      <w:pPr>
        <w:pStyle w:val="ListParagraph"/>
        <w:spacing w:after="0" w:line="240" w:lineRule="auto"/>
        <w:rPr>
          <w:rFonts w:asciiTheme="majorHAnsi" w:hAnsiTheme="majorHAnsi" w:cs="Arial"/>
          <w:color w:val="1C1D1D"/>
          <w:sz w:val="10"/>
          <w:szCs w:val="10"/>
        </w:rPr>
      </w:pPr>
    </w:p>
    <w:p w:rsidR="00B5196B" w:rsidRPr="000641F1" w:rsidRDefault="009E602E" w:rsidP="004B24E3">
      <w:pPr>
        <w:tabs>
          <w:tab w:val="left" w:pos="720"/>
        </w:tabs>
        <w:spacing w:after="0" w:line="240" w:lineRule="auto"/>
        <w:ind w:left="720"/>
        <w:rPr>
          <w:rFonts w:asciiTheme="majorHAnsi" w:hAnsiTheme="majorHAnsi"/>
        </w:rPr>
      </w:pPr>
      <w:hyperlink r:id="rId49" w:history="1">
        <w:r w:rsidR="00895C49" w:rsidRPr="000641F1">
          <w:rPr>
            <w:rStyle w:val="Hyperlink"/>
            <w:rFonts w:asciiTheme="majorHAnsi" w:hAnsiTheme="majorHAnsi" w:cs="Arial"/>
          </w:rPr>
          <w:t>https://www.cfda.gov/index?s=program&amp;mode=form&amp;tab=step1&amp;id=f860a3b8eeae5e8f25a41e38e511a72c</w:t>
        </w:r>
      </w:hyperlink>
    </w:p>
    <w:p w:rsidR="007432C3" w:rsidRPr="000641F1" w:rsidRDefault="007432C3" w:rsidP="004B24E3">
      <w:pPr>
        <w:pStyle w:val="ListParagraph"/>
        <w:spacing w:after="0" w:line="240" w:lineRule="auto"/>
        <w:ind w:left="1440"/>
        <w:rPr>
          <w:rFonts w:asciiTheme="majorHAnsi" w:hAnsiTheme="majorHAnsi"/>
        </w:rPr>
      </w:pPr>
    </w:p>
    <w:p w:rsidR="00AA0B37" w:rsidRPr="000641F1" w:rsidRDefault="00115B93" w:rsidP="004B24E3">
      <w:pPr>
        <w:pStyle w:val="ListParagraph"/>
        <w:numPr>
          <w:ilvl w:val="0"/>
          <w:numId w:val="4"/>
        </w:numPr>
        <w:spacing w:after="0" w:line="240" w:lineRule="auto"/>
        <w:rPr>
          <w:rFonts w:asciiTheme="majorHAnsi" w:hAnsiTheme="majorHAnsi" w:cstheme="minorHAnsi"/>
          <w:b/>
          <w:color w:val="000000" w:themeColor="text1"/>
        </w:rPr>
      </w:pPr>
      <w:r w:rsidRPr="000641F1">
        <w:rPr>
          <w:rFonts w:asciiTheme="majorHAnsi" w:hAnsiTheme="majorHAnsi"/>
          <w:b/>
        </w:rPr>
        <w:t>PENNVEST</w:t>
      </w:r>
      <w:proofErr w:type="gramStart"/>
      <w:r w:rsidR="007432C3" w:rsidRPr="000641F1">
        <w:rPr>
          <w:rFonts w:asciiTheme="majorHAnsi" w:hAnsiTheme="majorHAnsi"/>
        </w:rPr>
        <w:t xml:space="preserve">-  </w:t>
      </w:r>
      <w:r w:rsidR="007432C3" w:rsidRPr="000641F1">
        <w:rPr>
          <w:rFonts w:asciiTheme="majorHAnsi" w:hAnsiTheme="majorHAnsi"/>
          <w:b/>
        </w:rPr>
        <w:t>Non</w:t>
      </w:r>
      <w:proofErr w:type="gramEnd"/>
      <w:r w:rsidR="007432C3" w:rsidRPr="000641F1">
        <w:rPr>
          <w:rFonts w:asciiTheme="majorHAnsi" w:hAnsiTheme="majorHAnsi"/>
          <w:b/>
        </w:rPr>
        <w:t>-Point Source Projects</w:t>
      </w:r>
      <w:r w:rsidR="007432C3" w:rsidRPr="000641F1">
        <w:rPr>
          <w:rFonts w:asciiTheme="majorHAnsi" w:hAnsiTheme="majorHAnsi"/>
          <w:color w:val="333333"/>
        </w:rPr>
        <w:t xml:space="preserve"> -- </w:t>
      </w:r>
      <w:r w:rsidR="007432C3" w:rsidRPr="000641F1">
        <w:rPr>
          <w:rFonts w:asciiTheme="majorHAnsi" w:hAnsiTheme="majorHAnsi" w:cstheme="minorHAnsi"/>
          <w:color w:val="000000" w:themeColor="text1"/>
        </w:rPr>
        <w:t>By reducing or eliminating water quality threats to the health and welfare of Pennsylvania's citizenry and to the environment, PENNVEST anticipates that the Brownfield's remediation low-interest loan program will help facilitate the sale and reuse of industrial and commercial properties in the Commonwealth. This is an important benefit to all Pennsylvania residents. As the potential environmental liabilities of reusing or further developing existing commercial properties diminish, economic benefits are expected for both the buyer and seller. PENNVEST is optimistic that its Brownfield remediation funding initiative will provide the following benefits: improve local surface and groundwater quality; encourage reuse of property in urban areas rather than suburban sprawl into surrounding rural areas; help revitalize the economies of local communities; create employment opportunities in areas of low income and/or high unemployment; increase local tax bases; facilitate the use or reuse of existing infrastructure and facilities located in the proximity of the sites; and facilitate the creation, preservation, or addition to parks, greenways, open spaces and other recreational properties.</w:t>
      </w:r>
    </w:p>
    <w:p w:rsidR="002D4685" w:rsidRPr="000641F1" w:rsidRDefault="002D4685" w:rsidP="004B24E3">
      <w:pPr>
        <w:pStyle w:val="ListParagraph"/>
        <w:spacing w:after="0" w:line="240" w:lineRule="auto"/>
        <w:rPr>
          <w:rFonts w:asciiTheme="majorHAnsi" w:hAnsiTheme="majorHAnsi" w:cstheme="minorHAnsi"/>
          <w:b/>
          <w:color w:val="1C1D1D"/>
          <w:sz w:val="10"/>
          <w:szCs w:val="10"/>
        </w:rPr>
      </w:pPr>
    </w:p>
    <w:p w:rsidR="007432C3" w:rsidRPr="000641F1" w:rsidRDefault="009E602E" w:rsidP="004B24E3">
      <w:pPr>
        <w:spacing w:after="0" w:line="240" w:lineRule="auto"/>
        <w:ind w:left="720"/>
        <w:rPr>
          <w:rFonts w:asciiTheme="majorHAnsi" w:hAnsiTheme="majorHAnsi" w:cs="Arial"/>
          <w:color w:val="1C1D1D"/>
        </w:rPr>
      </w:pPr>
      <w:hyperlink r:id="rId50" w:history="1">
        <w:r w:rsidR="00AE21B4" w:rsidRPr="000641F1">
          <w:rPr>
            <w:rStyle w:val="Hyperlink"/>
            <w:rFonts w:asciiTheme="majorHAnsi" w:hAnsiTheme="majorHAnsi" w:cs="Arial"/>
          </w:rPr>
          <w:t>http://www.portal.state.pa.us/portal/server.pt/community/funding_programs/9322/non-point_source_projects/541851</w:t>
        </w:r>
      </w:hyperlink>
    </w:p>
    <w:p w:rsidR="00120E3F" w:rsidRPr="004D5439" w:rsidRDefault="00120E3F" w:rsidP="00D20F49">
      <w:pPr>
        <w:spacing w:after="0" w:line="240" w:lineRule="auto"/>
        <w:rPr>
          <w:rFonts w:asciiTheme="majorHAnsi" w:hAnsiTheme="majorHAnsi"/>
          <w:color w:val="000000" w:themeColor="text1"/>
        </w:rPr>
      </w:pPr>
    </w:p>
    <w:p w:rsidR="00AA0B37" w:rsidRDefault="007432C3" w:rsidP="00D20F49">
      <w:pPr>
        <w:spacing w:after="0" w:line="240" w:lineRule="auto"/>
        <w:rPr>
          <w:rStyle w:val="Strong"/>
          <w:rFonts w:cs="Arial"/>
          <w:color w:val="365F91" w:themeColor="accent1" w:themeShade="BF"/>
          <w:sz w:val="32"/>
          <w:szCs w:val="32"/>
        </w:rPr>
      </w:pPr>
      <w:r w:rsidRPr="00D20F49">
        <w:rPr>
          <w:color w:val="365F91" w:themeColor="accent1" w:themeShade="BF"/>
          <w:sz w:val="32"/>
          <w:szCs w:val="32"/>
        </w:rPr>
        <w:t xml:space="preserve">IV.    </w:t>
      </w:r>
      <w:r w:rsidR="009E602E">
        <w:fldChar w:fldCharType="begin"/>
      </w:r>
      <w:r w:rsidR="009E602E">
        <w:instrText xml:space="preserve"> HYPERLINK "http://www.sus</w:instrText>
      </w:r>
      <w:r w:rsidR="009E602E">
        <w:instrText xml:space="preserve">quehannagreenway.org/project-funding" \l "Environmental%20Education%20Grants" \t "_blank" </w:instrText>
      </w:r>
      <w:r w:rsidR="009E602E">
        <w:fldChar w:fldCharType="separate"/>
      </w:r>
      <w:r w:rsidR="00AA0B37" w:rsidRPr="00D20F49">
        <w:rPr>
          <w:rStyle w:val="Strong"/>
          <w:rFonts w:cs="Arial"/>
          <w:color w:val="365F91" w:themeColor="accent1" w:themeShade="BF"/>
          <w:sz w:val="32"/>
          <w:szCs w:val="32"/>
        </w:rPr>
        <w:t>Environmental Education</w:t>
      </w:r>
      <w:r w:rsidR="009E602E">
        <w:rPr>
          <w:rStyle w:val="Strong"/>
          <w:rFonts w:cs="Arial"/>
          <w:color w:val="365F91" w:themeColor="accent1" w:themeShade="BF"/>
          <w:sz w:val="32"/>
          <w:szCs w:val="32"/>
        </w:rPr>
        <w:fldChar w:fldCharType="end"/>
      </w:r>
    </w:p>
    <w:p w:rsidR="00D20F49" w:rsidRPr="00D20F49" w:rsidRDefault="00D20F49" w:rsidP="00D20F49">
      <w:pPr>
        <w:spacing w:after="0" w:line="240" w:lineRule="auto"/>
        <w:rPr>
          <w:rFonts w:cs="Arial"/>
          <w:color w:val="365F91" w:themeColor="accent1" w:themeShade="BF"/>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0344"/>
      </w:tblGrid>
      <w:tr w:rsidR="00AA0B37" w:rsidRPr="00BB063C" w:rsidTr="00C2792E">
        <w:trPr>
          <w:trHeight w:val="288"/>
        </w:trPr>
        <w:tc>
          <w:tcPr>
            <w:tcW w:w="10344" w:type="dxa"/>
            <w:tcMar>
              <w:top w:w="60" w:type="dxa"/>
              <w:left w:w="60" w:type="dxa"/>
              <w:bottom w:w="60" w:type="dxa"/>
              <w:right w:w="60" w:type="dxa"/>
            </w:tcMar>
            <w:vAlign w:val="center"/>
            <w:hideMark/>
          </w:tcPr>
          <w:p w:rsidR="00F01BFE" w:rsidRPr="00D84FF9" w:rsidRDefault="00F01BFE" w:rsidP="00C2792E">
            <w:pPr>
              <w:pStyle w:val="NormalWeb"/>
              <w:numPr>
                <w:ilvl w:val="0"/>
                <w:numId w:val="5"/>
              </w:numPr>
              <w:spacing w:before="0" w:beforeAutospacing="0" w:after="0" w:afterAutospacing="0"/>
              <w:rPr>
                <w:rFonts w:asciiTheme="majorHAnsi" w:hAnsiTheme="majorHAnsi" w:cstheme="minorHAnsi"/>
                <w:color w:val="000000"/>
                <w:sz w:val="22"/>
                <w:szCs w:val="22"/>
              </w:rPr>
            </w:pPr>
            <w:r w:rsidRPr="00D84FF9">
              <w:rPr>
                <w:rFonts w:asciiTheme="majorHAnsi" w:hAnsiTheme="majorHAnsi" w:cstheme="minorHAnsi"/>
                <w:b/>
                <w:sz w:val="22"/>
                <w:szCs w:val="22"/>
              </w:rPr>
              <w:t>Pennsylvania Department of Environmental Protection (DEP</w:t>
            </w:r>
            <w:proofErr w:type="gramStart"/>
            <w:r w:rsidRPr="00D84FF9">
              <w:rPr>
                <w:rFonts w:asciiTheme="majorHAnsi" w:hAnsiTheme="majorHAnsi" w:cstheme="minorHAnsi"/>
                <w:b/>
                <w:sz w:val="22"/>
                <w:szCs w:val="22"/>
              </w:rPr>
              <w:t xml:space="preserve">) </w:t>
            </w:r>
            <w:r w:rsidRPr="00D84FF9">
              <w:rPr>
                <w:rFonts w:asciiTheme="majorHAnsi" w:hAnsiTheme="majorHAnsi" w:cstheme="minorHAnsi"/>
                <w:color w:val="000000"/>
                <w:sz w:val="22"/>
                <w:szCs w:val="22"/>
              </w:rPr>
              <w:t xml:space="preserve"> The</w:t>
            </w:r>
            <w:proofErr w:type="gramEnd"/>
            <w:r w:rsidRPr="00D84FF9">
              <w:rPr>
                <w:rFonts w:asciiTheme="majorHAnsi" w:hAnsiTheme="majorHAnsi" w:cstheme="minorHAnsi"/>
                <w:color w:val="000000"/>
                <w:sz w:val="22"/>
                <w:szCs w:val="22"/>
              </w:rPr>
              <w:t xml:space="preserve"> Environmental Education Grant Program was established by the Environmental Education Act of 1993, which mandates that five percent of all pollution fines and penalties collected annually by the Department of Environmental Protection be set aside for environmental education. Since the inception of the environmental education grant program, DEP has awarded nearly $8 million in grants to support the environmental education efforts throughout Pennsylvania.   Administered through DEP, the funds are used for projects ranging from creative, hands-on lessons for students, teacher training programs, and outdoor learning resources to conservation education for adults. </w:t>
            </w:r>
          </w:p>
          <w:p w:rsidR="00D84FF9" w:rsidRPr="004D5439" w:rsidRDefault="00D84FF9" w:rsidP="00C2792E">
            <w:pPr>
              <w:spacing w:after="0" w:line="240" w:lineRule="auto"/>
              <w:ind w:left="720"/>
              <w:rPr>
                <w:rFonts w:asciiTheme="majorHAnsi" w:hAnsiTheme="majorHAnsi"/>
                <w:sz w:val="10"/>
                <w:szCs w:val="10"/>
              </w:rPr>
            </w:pPr>
          </w:p>
          <w:p w:rsidR="00F01BFE" w:rsidRPr="00D84FF9" w:rsidRDefault="009E602E" w:rsidP="00C2792E">
            <w:pPr>
              <w:spacing w:after="0" w:line="240" w:lineRule="auto"/>
              <w:ind w:left="720"/>
              <w:rPr>
                <w:rFonts w:asciiTheme="majorHAnsi" w:eastAsia="Times New Roman" w:hAnsiTheme="majorHAnsi" w:cs="Times New Roman"/>
              </w:rPr>
            </w:pPr>
            <w:hyperlink r:id="rId51" w:history="1">
              <w:r w:rsidR="00F01BFE" w:rsidRPr="00D84FF9">
                <w:rPr>
                  <w:rStyle w:val="Hyperlink"/>
                  <w:rFonts w:asciiTheme="majorHAnsi" w:eastAsia="Times New Roman" w:hAnsiTheme="majorHAnsi" w:cs="Times New Roman"/>
                </w:rPr>
                <w:t>http://www.portal.state.pa.us/portal/server.pt/community/environmental_education/13903/grants/588549</w:t>
              </w:r>
            </w:hyperlink>
          </w:p>
          <w:p w:rsidR="00F01BFE" w:rsidRPr="00D84FF9" w:rsidRDefault="00F01BFE" w:rsidP="00C2792E">
            <w:pPr>
              <w:pStyle w:val="ListParagraph"/>
              <w:spacing w:after="0" w:line="240" w:lineRule="auto"/>
              <w:ind w:left="1440"/>
              <w:rPr>
                <w:rFonts w:asciiTheme="majorHAnsi" w:eastAsia="Times New Roman" w:hAnsiTheme="majorHAnsi" w:cs="Times New Roman"/>
                <w:b/>
              </w:rPr>
            </w:pPr>
          </w:p>
          <w:p w:rsidR="00AA0B37" w:rsidRPr="00D84FF9" w:rsidRDefault="00086706" w:rsidP="00C2792E">
            <w:pPr>
              <w:pStyle w:val="ListParagraph"/>
              <w:numPr>
                <w:ilvl w:val="0"/>
                <w:numId w:val="5"/>
              </w:numPr>
              <w:spacing w:after="0" w:line="240" w:lineRule="auto"/>
              <w:rPr>
                <w:rFonts w:asciiTheme="majorHAnsi" w:eastAsia="Times New Roman" w:hAnsiTheme="majorHAnsi" w:cs="Times New Roman"/>
                <w:b/>
              </w:rPr>
            </w:pPr>
            <w:r w:rsidRPr="00D84FF9">
              <w:rPr>
                <w:rFonts w:asciiTheme="majorHAnsi" w:hAnsiTheme="majorHAnsi"/>
                <w:b/>
              </w:rPr>
              <w:t>Pennsylvania Trout Unlimited (PATU)</w:t>
            </w:r>
            <w:r w:rsidRPr="00D84FF9">
              <w:rPr>
                <w:rFonts w:asciiTheme="majorHAnsi" w:hAnsiTheme="majorHAnsi"/>
              </w:rPr>
              <w:t xml:space="preserve"> offers funding opportunities for teachers and partners. The grant program operates through funding provided by PATU and the Pennsylvania Fish and Boat Commission (PFBC)</w:t>
            </w:r>
          </w:p>
          <w:p w:rsidR="007432C3" w:rsidRPr="004D5439" w:rsidRDefault="007432C3" w:rsidP="00C2792E">
            <w:pPr>
              <w:pStyle w:val="ListParagraph"/>
              <w:spacing w:after="0" w:line="240" w:lineRule="auto"/>
              <w:ind w:left="1440"/>
              <w:rPr>
                <w:rFonts w:asciiTheme="majorHAnsi" w:hAnsiTheme="majorHAnsi"/>
                <w:sz w:val="10"/>
                <w:szCs w:val="10"/>
              </w:rPr>
            </w:pPr>
          </w:p>
          <w:p w:rsidR="00F01BFE" w:rsidRPr="00D84FF9" w:rsidRDefault="009E602E" w:rsidP="00C2792E">
            <w:pPr>
              <w:pStyle w:val="ListParagraph"/>
              <w:spacing w:after="0" w:line="240" w:lineRule="auto"/>
              <w:ind w:left="2160" w:hanging="1440"/>
              <w:rPr>
                <w:rFonts w:asciiTheme="majorHAnsi" w:hAnsiTheme="majorHAnsi"/>
              </w:rPr>
            </w:pPr>
            <w:r>
              <w:fldChar w:fldCharType="begin"/>
            </w:r>
            <w:r>
              <w:instrText xml:space="preserve"> HYPERLINK "http://www.patroutintheclassroom.org/Funding/PATUGrants.aspx" \t "_blank" </w:instrText>
            </w:r>
            <w:r>
              <w:fldChar w:fldCharType="separate"/>
            </w:r>
            <w:r w:rsidR="00086706" w:rsidRPr="00D84FF9">
              <w:rPr>
                <w:rStyle w:val="Hyperlink"/>
                <w:rFonts w:asciiTheme="majorHAnsi" w:hAnsiTheme="majorHAnsi"/>
              </w:rPr>
              <w:t>Trout in the Classroom</w:t>
            </w:r>
            <w:r>
              <w:rPr>
                <w:rStyle w:val="Hyperlink"/>
                <w:rFonts w:asciiTheme="majorHAnsi" w:hAnsiTheme="majorHAnsi"/>
              </w:rPr>
              <w:fldChar w:fldCharType="end"/>
            </w:r>
          </w:p>
          <w:p w:rsidR="00F01BFE" w:rsidRPr="00D84FF9" w:rsidRDefault="00F01BFE" w:rsidP="00C2792E">
            <w:pPr>
              <w:pStyle w:val="ListParagraph"/>
              <w:spacing w:after="0" w:line="240" w:lineRule="auto"/>
              <w:ind w:left="2160"/>
              <w:rPr>
                <w:rFonts w:asciiTheme="majorHAnsi" w:hAnsiTheme="majorHAnsi"/>
              </w:rPr>
            </w:pPr>
          </w:p>
          <w:p w:rsidR="00086706" w:rsidRPr="00D84FF9" w:rsidRDefault="00086706" w:rsidP="00C2792E">
            <w:pPr>
              <w:pStyle w:val="ListParagraph"/>
              <w:numPr>
                <w:ilvl w:val="0"/>
                <w:numId w:val="5"/>
              </w:numPr>
              <w:spacing w:after="0" w:line="240" w:lineRule="auto"/>
              <w:rPr>
                <w:rFonts w:asciiTheme="majorHAnsi" w:hAnsiTheme="majorHAnsi"/>
              </w:rPr>
            </w:pPr>
            <w:r w:rsidRPr="00D84FF9">
              <w:rPr>
                <w:rFonts w:asciiTheme="majorHAnsi" w:hAnsiTheme="majorHAnsi"/>
                <w:b/>
              </w:rPr>
              <w:t xml:space="preserve">Lowe’s Toolbox for Education Grants - </w:t>
            </w:r>
            <w:r w:rsidRPr="00D84FF9">
              <w:rPr>
                <w:rFonts w:asciiTheme="majorHAnsi" w:hAnsiTheme="majorHAnsi"/>
              </w:rPr>
              <w:t>This year, as a foundation, we are challenging ourselves to seek ways to provide the tools that help our educators and parent groups through today's challenging times efficiently, while providing the greatest impact, with basic necessities taking priority.</w:t>
            </w:r>
          </w:p>
          <w:p w:rsidR="00455F4E" w:rsidRPr="004D5439" w:rsidRDefault="00455F4E" w:rsidP="00C2792E">
            <w:pPr>
              <w:pStyle w:val="ListParagraph"/>
              <w:spacing w:after="0" w:line="240" w:lineRule="auto"/>
              <w:rPr>
                <w:rFonts w:asciiTheme="majorHAnsi" w:hAnsiTheme="majorHAnsi"/>
                <w:b/>
                <w:sz w:val="10"/>
                <w:szCs w:val="10"/>
              </w:rPr>
            </w:pPr>
          </w:p>
          <w:p w:rsidR="00455F4E" w:rsidRPr="00D84FF9" w:rsidRDefault="009E602E" w:rsidP="00C2792E">
            <w:pPr>
              <w:pStyle w:val="ListParagraph"/>
              <w:spacing w:after="0" w:line="240" w:lineRule="auto"/>
              <w:ind w:left="2160" w:hanging="1440"/>
              <w:rPr>
                <w:rStyle w:val="Strong"/>
                <w:rFonts w:asciiTheme="majorHAnsi" w:hAnsiTheme="majorHAnsi"/>
                <w:b w:val="0"/>
                <w:bCs w:val="0"/>
              </w:rPr>
            </w:pPr>
            <w:r>
              <w:fldChar w:fldCharType="begin"/>
            </w:r>
            <w:r>
              <w:instrText xml:space="preserve"> HYPERLINK "http://toolboxforeducation.com/" \t "_blank" </w:instrText>
            </w:r>
            <w:r>
              <w:fldChar w:fldCharType="separate"/>
            </w:r>
            <w:r w:rsidR="00455F4E" w:rsidRPr="00D84FF9">
              <w:rPr>
                <w:rStyle w:val="Hyperlink"/>
                <w:rFonts w:asciiTheme="majorHAnsi" w:hAnsiTheme="majorHAnsi"/>
              </w:rPr>
              <w:t>Lowes Toolbox for Education Grants</w:t>
            </w:r>
            <w:r>
              <w:rPr>
                <w:rStyle w:val="Hyperlink"/>
                <w:rFonts w:asciiTheme="majorHAnsi" w:hAnsiTheme="majorHAnsi"/>
              </w:rPr>
              <w:fldChar w:fldCharType="end"/>
            </w:r>
            <w:r w:rsidR="00455F4E" w:rsidRPr="00D84FF9">
              <w:rPr>
                <w:rStyle w:val="Strong"/>
                <w:rFonts w:asciiTheme="majorHAnsi" w:hAnsiTheme="majorHAnsi"/>
                <w:b w:val="0"/>
                <w:bCs w:val="0"/>
              </w:rPr>
              <w:t> </w:t>
            </w:r>
          </w:p>
          <w:p w:rsidR="00455F4E" w:rsidRPr="00D84FF9" w:rsidRDefault="00455F4E" w:rsidP="00C2792E">
            <w:pPr>
              <w:pStyle w:val="ListParagraph"/>
              <w:spacing w:after="0" w:line="240" w:lineRule="auto"/>
              <w:rPr>
                <w:rFonts w:asciiTheme="majorHAnsi" w:hAnsiTheme="majorHAnsi"/>
              </w:rPr>
            </w:pPr>
          </w:p>
          <w:p w:rsidR="00D84FF9" w:rsidRPr="00D84FF9" w:rsidRDefault="00D84FF9" w:rsidP="00C2792E">
            <w:pPr>
              <w:pStyle w:val="ListParagraph"/>
              <w:numPr>
                <w:ilvl w:val="0"/>
                <w:numId w:val="5"/>
              </w:numPr>
              <w:spacing w:after="0" w:line="240" w:lineRule="auto"/>
              <w:rPr>
                <w:rFonts w:asciiTheme="majorHAnsi" w:hAnsiTheme="majorHAnsi" w:cstheme="minorHAnsi"/>
                <w:b/>
                <w:bCs/>
                <w:color w:val="000000" w:themeColor="text1"/>
              </w:rPr>
            </w:pPr>
            <w:r w:rsidRPr="00D84FF9">
              <w:rPr>
                <w:rFonts w:asciiTheme="majorHAnsi" w:hAnsiTheme="majorHAnsi" w:cstheme="minorHAnsi"/>
                <w:b/>
                <w:color w:val="000000" w:themeColor="text1"/>
              </w:rPr>
              <w:lastRenderedPageBreak/>
              <w:t>National Education Foundation:</w:t>
            </w:r>
            <w:r w:rsidRPr="00D84FF9">
              <w:rPr>
                <w:rFonts w:asciiTheme="majorHAnsi" w:hAnsiTheme="majorHAnsi" w:cstheme="minorHAnsi"/>
                <w:color w:val="000000" w:themeColor="text1"/>
              </w:rPr>
              <w:t xml:space="preserve">  We support new ideas and practices to strengthen teaching and learning. Our goal is to fund and share successful strategies to educate and prepare students for bright and rewarding futures. We have learned that the best teaching methods come from our greatest assets: educators. That is why, over the last 10 years, we have awarded more than $7.1 million to fund nearly 4,500 grants to public school educators to enhance teaching and learning. To build our knowledge base and to uncover new, great practices in public education we invite all eligible educational professionals to apply for these grants. We support new ideas and practices to strengthen teaching and learning. Our goal is to fund and share successful strategies to educate and prepare students for bright and rewarding futures.</w:t>
            </w:r>
          </w:p>
          <w:p w:rsidR="00D84FF9" w:rsidRPr="004D5439" w:rsidRDefault="00D84FF9" w:rsidP="00C2792E">
            <w:pPr>
              <w:pStyle w:val="ListParagraph"/>
              <w:spacing w:after="0" w:line="240" w:lineRule="auto"/>
              <w:ind w:left="1440"/>
              <w:rPr>
                <w:rFonts w:asciiTheme="majorHAnsi" w:hAnsiTheme="majorHAnsi" w:cstheme="minorHAnsi"/>
                <w:color w:val="000000" w:themeColor="text1"/>
                <w:sz w:val="10"/>
                <w:szCs w:val="10"/>
              </w:rPr>
            </w:pPr>
          </w:p>
          <w:p w:rsidR="00D84FF9" w:rsidRPr="00D84FF9" w:rsidRDefault="009E602E" w:rsidP="00C2792E">
            <w:pPr>
              <w:pStyle w:val="ListParagraph"/>
              <w:spacing w:after="0" w:line="240" w:lineRule="auto"/>
              <w:rPr>
                <w:rStyle w:val="Strong"/>
                <w:rFonts w:asciiTheme="majorHAnsi" w:hAnsiTheme="majorHAnsi"/>
              </w:rPr>
            </w:pPr>
            <w:hyperlink r:id="rId52" w:history="1">
              <w:r w:rsidR="00D84FF9" w:rsidRPr="00D84FF9">
                <w:rPr>
                  <w:rStyle w:val="Hyperlink"/>
                  <w:rFonts w:asciiTheme="majorHAnsi" w:hAnsiTheme="majorHAnsi"/>
                </w:rPr>
                <w:t>http://www.neafoundation.org/pages/grants-to-educators/</w:t>
              </w:r>
            </w:hyperlink>
          </w:p>
          <w:p w:rsidR="002A08D3" w:rsidRPr="00D84FF9" w:rsidRDefault="002A08D3" w:rsidP="00C2792E">
            <w:pPr>
              <w:pStyle w:val="ListParagraph"/>
              <w:spacing w:after="0" w:line="240" w:lineRule="auto"/>
              <w:rPr>
                <w:rStyle w:val="Strong"/>
                <w:rFonts w:asciiTheme="majorHAnsi" w:hAnsiTheme="majorHAnsi"/>
              </w:rPr>
            </w:pPr>
          </w:p>
          <w:p w:rsidR="00086706" w:rsidRPr="00D84FF9" w:rsidRDefault="002A08D3" w:rsidP="00C2792E">
            <w:pPr>
              <w:pStyle w:val="ListParagraph"/>
              <w:numPr>
                <w:ilvl w:val="0"/>
                <w:numId w:val="5"/>
              </w:numPr>
              <w:spacing w:after="0" w:line="240" w:lineRule="auto"/>
              <w:rPr>
                <w:rFonts w:asciiTheme="majorHAnsi" w:eastAsia="Times New Roman" w:hAnsiTheme="majorHAnsi" w:cs="Times New Roman"/>
                <w:b/>
              </w:rPr>
            </w:pPr>
            <w:r w:rsidRPr="00D84FF9">
              <w:rPr>
                <w:rFonts w:asciiTheme="majorHAnsi" w:hAnsiTheme="majorHAnsi"/>
                <w:b/>
                <w:bCs/>
              </w:rPr>
              <w:t>Lexus Eco Challenge</w:t>
            </w:r>
            <w:r w:rsidR="00AE21B4" w:rsidRPr="00D84FF9">
              <w:rPr>
                <w:rFonts w:asciiTheme="majorHAnsi" w:hAnsiTheme="majorHAnsi"/>
                <w:b/>
                <w:bCs/>
              </w:rPr>
              <w:t>---</w:t>
            </w:r>
            <w:r w:rsidR="00AE21B4" w:rsidRPr="00D84FF9">
              <w:rPr>
                <w:rFonts w:asciiTheme="majorHAnsi" w:hAnsiTheme="majorHAnsi"/>
                <w:bCs/>
              </w:rPr>
              <w:t xml:space="preserve">funds </w:t>
            </w:r>
            <w:r w:rsidRPr="00D84FF9">
              <w:rPr>
                <w:rFonts w:asciiTheme="majorHAnsi" w:hAnsiTheme="majorHAnsi"/>
              </w:rPr>
              <w:t>life-changing opportunit</w:t>
            </w:r>
            <w:r w:rsidR="00AE21B4" w:rsidRPr="00D84FF9">
              <w:rPr>
                <w:rFonts w:asciiTheme="majorHAnsi" w:hAnsiTheme="majorHAnsi"/>
              </w:rPr>
              <w:t>ies</w:t>
            </w:r>
            <w:r w:rsidRPr="00D84FF9">
              <w:rPr>
                <w:rFonts w:asciiTheme="majorHAnsi" w:hAnsiTheme="majorHAnsi"/>
              </w:rPr>
              <w:t xml:space="preserve"> for teens across the nation to make a difference in the environmental health of our planet, one community at a time.</w:t>
            </w:r>
          </w:p>
          <w:p w:rsidR="007432C3" w:rsidRPr="004D5439" w:rsidRDefault="007432C3" w:rsidP="00C2792E">
            <w:pPr>
              <w:pStyle w:val="ListParagraph"/>
              <w:spacing w:after="0" w:line="240" w:lineRule="auto"/>
              <w:ind w:left="1440"/>
              <w:rPr>
                <w:rFonts w:asciiTheme="majorHAnsi" w:hAnsiTheme="majorHAnsi"/>
                <w:sz w:val="10"/>
                <w:szCs w:val="10"/>
              </w:rPr>
            </w:pPr>
          </w:p>
          <w:p w:rsidR="002A08D3" w:rsidRPr="00D84FF9" w:rsidRDefault="009E602E" w:rsidP="00C2792E">
            <w:pPr>
              <w:pStyle w:val="ListParagraph"/>
              <w:spacing w:after="0" w:line="240" w:lineRule="auto"/>
              <w:rPr>
                <w:rStyle w:val="Strong"/>
                <w:rFonts w:asciiTheme="majorHAnsi" w:hAnsiTheme="majorHAnsi"/>
              </w:rPr>
            </w:pPr>
            <w:r>
              <w:fldChar w:fldCharType="begin"/>
            </w:r>
            <w:r>
              <w:instrText xml:space="preserve"> HYPERLINK "http://lexus.scholastic.com/challenges" \t "_blank" </w:instrText>
            </w:r>
            <w:r>
              <w:fldChar w:fldCharType="separate"/>
            </w:r>
            <w:r w:rsidR="002A08D3" w:rsidRPr="00D84FF9">
              <w:rPr>
                <w:rStyle w:val="Hyperlink"/>
                <w:rFonts w:asciiTheme="majorHAnsi" w:hAnsiTheme="majorHAnsi"/>
              </w:rPr>
              <w:t>Lexus Eco Challenges</w:t>
            </w:r>
            <w:r>
              <w:rPr>
                <w:rStyle w:val="Hyperlink"/>
                <w:rFonts w:asciiTheme="majorHAnsi" w:hAnsiTheme="majorHAnsi"/>
              </w:rPr>
              <w:fldChar w:fldCharType="end"/>
            </w:r>
            <w:r w:rsidR="002A08D3" w:rsidRPr="00D84FF9">
              <w:rPr>
                <w:rStyle w:val="Strong"/>
                <w:rFonts w:asciiTheme="majorHAnsi" w:hAnsiTheme="majorHAnsi"/>
                <w:b w:val="0"/>
                <w:bCs w:val="0"/>
              </w:rPr>
              <w:t> </w:t>
            </w:r>
          </w:p>
          <w:p w:rsidR="00120E3F" w:rsidRPr="00D84FF9" w:rsidRDefault="00120E3F" w:rsidP="00C2792E">
            <w:pPr>
              <w:pStyle w:val="ListParagraph"/>
              <w:spacing w:after="0" w:line="240" w:lineRule="auto"/>
              <w:rPr>
                <w:rStyle w:val="Strong"/>
                <w:rFonts w:asciiTheme="majorHAnsi" w:hAnsiTheme="majorHAnsi"/>
              </w:rPr>
            </w:pPr>
          </w:p>
          <w:p w:rsidR="002A08D3" w:rsidRPr="00D84FF9" w:rsidRDefault="002A08D3" w:rsidP="00C2792E">
            <w:pPr>
              <w:pStyle w:val="ListParagraph"/>
              <w:numPr>
                <w:ilvl w:val="0"/>
                <w:numId w:val="5"/>
              </w:numPr>
              <w:spacing w:after="0" w:line="240" w:lineRule="auto"/>
              <w:rPr>
                <w:rFonts w:asciiTheme="majorHAnsi" w:eastAsia="Times New Roman" w:hAnsiTheme="majorHAnsi" w:cs="Times New Roman"/>
                <w:b/>
              </w:rPr>
            </w:pPr>
            <w:r w:rsidRPr="00D84FF9">
              <w:rPr>
                <w:rFonts w:asciiTheme="majorHAnsi" w:hAnsiTheme="majorHAnsi" w:cs="Arial"/>
                <w:b/>
              </w:rPr>
              <w:t>Chesapeake Bay Trust Mini Grant Program</w:t>
            </w:r>
            <w:r w:rsidRPr="00D84FF9">
              <w:rPr>
                <w:rFonts w:asciiTheme="majorHAnsi" w:hAnsiTheme="majorHAnsi" w:cs="Arial"/>
              </w:rPr>
              <w:t xml:space="preserve"> </w:t>
            </w:r>
            <w:r w:rsidR="00AE21B4" w:rsidRPr="00D84FF9">
              <w:rPr>
                <w:rFonts w:asciiTheme="majorHAnsi" w:hAnsiTheme="majorHAnsi" w:cs="Arial"/>
              </w:rPr>
              <w:t xml:space="preserve">-- </w:t>
            </w:r>
            <w:r w:rsidRPr="00D84FF9">
              <w:rPr>
                <w:rFonts w:asciiTheme="majorHAnsi" w:hAnsiTheme="majorHAnsi" w:cs="Arial"/>
              </w:rPr>
              <w:t>supports activities such as Meaningful Watershed Educational Experiences (MWEE), teacher professional development and programs to advance environmental literacy in the Chesapeake Bay and its rivers and streams.</w:t>
            </w:r>
          </w:p>
          <w:p w:rsidR="00F01BFE" w:rsidRPr="004D5439" w:rsidRDefault="00F01BFE" w:rsidP="00C2792E">
            <w:pPr>
              <w:pStyle w:val="ListParagraph"/>
              <w:spacing w:after="0" w:line="240" w:lineRule="auto"/>
              <w:rPr>
                <w:rFonts w:asciiTheme="majorHAnsi" w:eastAsia="Times New Roman" w:hAnsiTheme="majorHAnsi" w:cs="Times New Roman"/>
                <w:b/>
                <w:sz w:val="10"/>
                <w:szCs w:val="10"/>
              </w:rPr>
            </w:pPr>
          </w:p>
          <w:p w:rsidR="002A08D3" w:rsidRPr="00D84FF9" w:rsidRDefault="009E602E" w:rsidP="00C2792E">
            <w:pPr>
              <w:pStyle w:val="ListParagraph"/>
              <w:spacing w:after="0" w:line="240" w:lineRule="auto"/>
              <w:rPr>
                <w:rFonts w:asciiTheme="majorHAnsi" w:hAnsiTheme="majorHAnsi"/>
              </w:rPr>
            </w:pPr>
            <w:hyperlink r:id="rId53" w:history="1">
              <w:r w:rsidR="002A08D3" w:rsidRPr="00D84FF9">
                <w:rPr>
                  <w:rStyle w:val="Hyperlink"/>
                  <w:rFonts w:asciiTheme="majorHAnsi" w:eastAsia="Times New Roman" w:hAnsiTheme="majorHAnsi" w:cs="Times New Roman"/>
                </w:rPr>
                <w:t>http://www.cbtrust.org/site/c.miJPKXPCJnH/b.5457547/k.28ED/Mini_Grant.htm</w:t>
              </w:r>
            </w:hyperlink>
          </w:p>
          <w:p w:rsidR="004A3EC8" w:rsidRPr="00D84FF9" w:rsidRDefault="004A3EC8" w:rsidP="00C2792E">
            <w:pPr>
              <w:pStyle w:val="ListParagraph"/>
              <w:spacing w:after="0" w:line="240" w:lineRule="auto"/>
              <w:ind w:left="1440"/>
              <w:jc w:val="center"/>
              <w:rPr>
                <w:rFonts w:asciiTheme="majorHAnsi" w:hAnsiTheme="majorHAnsi"/>
              </w:rPr>
            </w:pPr>
          </w:p>
          <w:p w:rsidR="002A08D3" w:rsidRPr="00D84FF9" w:rsidRDefault="002A08D3" w:rsidP="00C2792E">
            <w:pPr>
              <w:pStyle w:val="ListParagraph"/>
              <w:numPr>
                <w:ilvl w:val="0"/>
                <w:numId w:val="5"/>
              </w:numPr>
              <w:spacing w:after="0" w:line="240" w:lineRule="auto"/>
              <w:rPr>
                <w:rFonts w:asciiTheme="majorHAnsi" w:eastAsia="Times New Roman" w:hAnsiTheme="majorHAnsi" w:cs="Times New Roman"/>
                <w:b/>
              </w:rPr>
            </w:pPr>
            <w:r w:rsidRPr="00D84FF9">
              <w:rPr>
                <w:rFonts w:asciiTheme="majorHAnsi" w:hAnsiTheme="majorHAnsi" w:cs="Arial"/>
                <w:b/>
              </w:rPr>
              <w:t xml:space="preserve">The Water Resources Education Network (WREN) </w:t>
            </w:r>
            <w:r w:rsidRPr="00D84FF9">
              <w:rPr>
                <w:rFonts w:asciiTheme="majorHAnsi" w:hAnsiTheme="majorHAnsi" w:cs="Arial"/>
              </w:rPr>
              <w:t>is a project of the Citizen Education Fund of the League of Women Voters of Pennsylvania (LWVPA-CEF). WREN is a nonpartisan informal collaboration of organizations and public officials working for the protection and management of Pennsylvania’s water resources, both surface and ground water, through grass-roots education and informed policy-making. WREN provides training and grants for local coalition building to promote community awareness and development of public policies necessary to protect Pennsylvania water resources.</w:t>
            </w:r>
          </w:p>
          <w:p w:rsidR="007432C3" w:rsidRPr="004D5439" w:rsidRDefault="007432C3" w:rsidP="00C2792E">
            <w:pPr>
              <w:pStyle w:val="ListParagraph"/>
              <w:spacing w:after="0" w:line="240" w:lineRule="auto"/>
              <w:ind w:left="1440"/>
              <w:rPr>
                <w:rFonts w:asciiTheme="majorHAnsi" w:hAnsiTheme="majorHAnsi"/>
                <w:sz w:val="10"/>
                <w:szCs w:val="10"/>
              </w:rPr>
            </w:pPr>
          </w:p>
          <w:p w:rsidR="002A08D3" w:rsidRPr="00D84FF9" w:rsidRDefault="009E602E" w:rsidP="00C2792E">
            <w:pPr>
              <w:pStyle w:val="ListParagraph"/>
              <w:spacing w:after="0" w:line="240" w:lineRule="auto"/>
              <w:rPr>
                <w:rFonts w:asciiTheme="majorHAnsi" w:hAnsiTheme="majorHAnsi"/>
              </w:rPr>
            </w:pPr>
            <w:hyperlink r:id="rId54" w:history="1">
              <w:r w:rsidR="002A08D3" w:rsidRPr="00D84FF9">
                <w:rPr>
                  <w:rStyle w:val="Hyperlink"/>
                  <w:rFonts w:asciiTheme="majorHAnsi" w:eastAsia="Times New Roman" w:hAnsiTheme="majorHAnsi" w:cs="Times New Roman"/>
                </w:rPr>
                <w:t>http://wren.palwv.org/grants/local.html</w:t>
              </w:r>
            </w:hyperlink>
          </w:p>
          <w:p w:rsidR="00F01BFE" w:rsidRPr="00D84FF9" w:rsidRDefault="00F01BFE" w:rsidP="00C2792E">
            <w:pPr>
              <w:pStyle w:val="ListParagraph"/>
              <w:spacing w:after="0" w:line="240" w:lineRule="auto"/>
              <w:ind w:left="2160"/>
              <w:rPr>
                <w:rFonts w:asciiTheme="majorHAnsi" w:eastAsia="Times New Roman" w:hAnsiTheme="majorHAnsi" w:cs="Times New Roman"/>
                <w:b/>
              </w:rPr>
            </w:pPr>
          </w:p>
          <w:p w:rsidR="002A08D3" w:rsidRPr="00D84FF9" w:rsidRDefault="002A08D3" w:rsidP="00C2792E">
            <w:pPr>
              <w:pStyle w:val="ListParagraph"/>
              <w:numPr>
                <w:ilvl w:val="0"/>
                <w:numId w:val="5"/>
              </w:numPr>
              <w:spacing w:after="0" w:line="240" w:lineRule="auto"/>
              <w:rPr>
                <w:rFonts w:asciiTheme="majorHAnsi" w:eastAsia="Times New Roman" w:hAnsiTheme="majorHAnsi" w:cs="Times New Roman"/>
                <w:b/>
              </w:rPr>
            </w:pPr>
            <w:r w:rsidRPr="00D84FF9">
              <w:rPr>
                <w:rFonts w:asciiTheme="majorHAnsi" w:hAnsiTheme="majorHAnsi"/>
                <w:b/>
              </w:rPr>
              <w:t>The Lorrie Otto Seeds for Education Grant Program</w:t>
            </w:r>
            <w:r w:rsidRPr="00D84FF9">
              <w:rPr>
                <w:rFonts w:asciiTheme="majorHAnsi" w:hAnsiTheme="majorHAnsi"/>
              </w:rPr>
              <w:t xml:space="preserve"> gives small monetary grants to schools, nature centers, and other non-profit and not-for-profit places of learning in the United States with a site available for a stewardship project. Successful non-school applicants often are a partnership between a youth group (scouts, 4-H, etc.) and a site owner. Libraries, gover</w:t>
            </w:r>
            <w:r w:rsidR="00BB063C" w:rsidRPr="00D84FF9">
              <w:rPr>
                <w:rFonts w:asciiTheme="majorHAnsi" w:hAnsiTheme="majorHAnsi"/>
              </w:rPr>
              <w:t>n</w:t>
            </w:r>
            <w:r w:rsidRPr="00D84FF9">
              <w:rPr>
                <w:rFonts w:asciiTheme="majorHAnsi" w:hAnsiTheme="majorHAnsi"/>
              </w:rPr>
              <w:t>ment agencies and houses of worship are eligible subject to youth participation.</w:t>
            </w:r>
          </w:p>
          <w:p w:rsidR="00F01BFE" w:rsidRPr="004D5439" w:rsidRDefault="00F01BFE" w:rsidP="00C2792E">
            <w:pPr>
              <w:pStyle w:val="ListParagraph"/>
              <w:spacing w:after="0" w:line="240" w:lineRule="auto"/>
              <w:rPr>
                <w:rFonts w:asciiTheme="majorHAnsi" w:eastAsia="Times New Roman" w:hAnsiTheme="majorHAnsi" w:cs="Times New Roman"/>
                <w:b/>
                <w:sz w:val="10"/>
                <w:szCs w:val="10"/>
              </w:rPr>
            </w:pPr>
          </w:p>
          <w:p w:rsidR="009B65E0" w:rsidRDefault="009E602E" w:rsidP="00C2792E">
            <w:pPr>
              <w:spacing w:after="0" w:line="240" w:lineRule="auto"/>
              <w:ind w:firstLine="720"/>
              <w:rPr>
                <w:rStyle w:val="Hyperlink"/>
                <w:rFonts w:asciiTheme="majorHAnsi" w:eastAsia="Times New Roman" w:hAnsiTheme="majorHAnsi" w:cs="Times New Roman"/>
              </w:rPr>
            </w:pPr>
            <w:hyperlink r:id="rId55" w:history="1">
              <w:r w:rsidR="00BB063C" w:rsidRPr="00C2792E">
                <w:rPr>
                  <w:rStyle w:val="Hyperlink"/>
                  <w:rFonts w:asciiTheme="majorHAnsi" w:eastAsia="Times New Roman" w:hAnsiTheme="majorHAnsi" w:cs="Times New Roman"/>
                </w:rPr>
                <w:t>http://www.for-wild.org/seedmony.htm</w:t>
              </w:r>
            </w:hyperlink>
          </w:p>
          <w:p w:rsidR="00C2792E" w:rsidRPr="00BB063C" w:rsidRDefault="00C2792E" w:rsidP="00C2792E">
            <w:pPr>
              <w:spacing w:after="0" w:line="240" w:lineRule="auto"/>
              <w:ind w:firstLine="720"/>
              <w:rPr>
                <w:rFonts w:eastAsia="Times New Roman" w:cs="Times New Roman"/>
                <w:b/>
              </w:rPr>
            </w:pPr>
          </w:p>
        </w:tc>
      </w:tr>
    </w:tbl>
    <w:p w:rsidR="009B65E0" w:rsidRPr="00D20F49" w:rsidRDefault="00C2792E" w:rsidP="00D20F49">
      <w:pPr>
        <w:spacing w:after="0" w:line="240" w:lineRule="auto"/>
        <w:ind w:left="547" w:hanging="547"/>
        <w:rPr>
          <w:b/>
          <w:color w:val="365F91" w:themeColor="accent1" w:themeShade="BF"/>
          <w:sz w:val="32"/>
          <w:szCs w:val="32"/>
        </w:rPr>
      </w:pPr>
      <w:r>
        <w:rPr>
          <w:b/>
          <w:color w:val="365F91" w:themeColor="accent1" w:themeShade="BF"/>
          <w:sz w:val="32"/>
          <w:szCs w:val="32"/>
        </w:rPr>
        <w:lastRenderedPageBreak/>
        <w:t>V.</w:t>
      </w:r>
      <w:r w:rsidR="009B65E0" w:rsidRPr="00D20F49">
        <w:rPr>
          <w:b/>
          <w:color w:val="365F91" w:themeColor="accent1" w:themeShade="BF"/>
          <w:sz w:val="32"/>
          <w:szCs w:val="32"/>
        </w:rPr>
        <w:t xml:space="preserve">  </w:t>
      </w:r>
      <w:r w:rsidR="009B65E0" w:rsidRPr="00D20F49">
        <w:rPr>
          <w:color w:val="365F91" w:themeColor="accent1" w:themeShade="BF"/>
          <w:sz w:val="32"/>
          <w:szCs w:val="32"/>
        </w:rPr>
        <w:t xml:space="preserve">  </w:t>
      </w:r>
      <w:r w:rsidR="009E602E">
        <w:fldChar w:fldCharType="begin"/>
      </w:r>
      <w:r w:rsidR="009E602E">
        <w:instrText xml:space="preserve"> HYPERLINK "http://www.susquehannagreenway.org/project-funding" \l "Environmental%20Education%20Grants" \t "_blank" </w:instrText>
      </w:r>
      <w:r w:rsidR="009E602E">
        <w:fldChar w:fldCharType="separate"/>
      </w:r>
      <w:r w:rsidR="009B65E0" w:rsidRPr="00D20F49">
        <w:rPr>
          <w:rStyle w:val="Strong"/>
          <w:rFonts w:cs="Arial"/>
          <w:color w:val="365F91" w:themeColor="accent1" w:themeShade="BF"/>
          <w:sz w:val="32"/>
          <w:szCs w:val="32"/>
        </w:rPr>
        <w:t>Resource</w:t>
      </w:r>
      <w:r w:rsidR="009E602E">
        <w:rPr>
          <w:rStyle w:val="Strong"/>
          <w:rFonts w:cs="Arial"/>
          <w:color w:val="365F91" w:themeColor="accent1" w:themeShade="BF"/>
          <w:sz w:val="32"/>
          <w:szCs w:val="32"/>
        </w:rPr>
        <w:fldChar w:fldCharType="end"/>
      </w:r>
      <w:r w:rsidR="009B65E0" w:rsidRPr="00D20F49">
        <w:rPr>
          <w:b/>
          <w:color w:val="365F91" w:themeColor="accent1" w:themeShade="BF"/>
          <w:sz w:val="32"/>
          <w:szCs w:val="32"/>
        </w:rPr>
        <w:t xml:space="preserve"> towns, community revitalization, downtown improvement, etc </w:t>
      </w:r>
    </w:p>
    <w:p w:rsidR="00D20F49" w:rsidRPr="00D20F49" w:rsidRDefault="00D20F49" w:rsidP="00D20F49">
      <w:pPr>
        <w:spacing w:after="0" w:line="240" w:lineRule="auto"/>
        <w:ind w:left="547" w:hanging="547"/>
        <w:rPr>
          <w:rFonts w:cs="Arial"/>
          <w:b/>
          <w:color w:val="000000" w:themeColor="text1"/>
        </w:rPr>
      </w:pPr>
    </w:p>
    <w:p w:rsidR="004E3FC1" w:rsidRPr="00D84FF9" w:rsidRDefault="009B65E0" w:rsidP="000B0164">
      <w:pPr>
        <w:pStyle w:val="ListParagraph"/>
        <w:numPr>
          <w:ilvl w:val="0"/>
          <w:numId w:val="6"/>
        </w:numPr>
        <w:tabs>
          <w:tab w:val="left" w:pos="2193"/>
        </w:tabs>
        <w:spacing w:after="0" w:line="240" w:lineRule="auto"/>
        <w:rPr>
          <w:rFonts w:asciiTheme="majorHAnsi" w:hAnsiTheme="majorHAnsi" w:cs="Arial"/>
          <w:color w:val="1C1D1D"/>
        </w:rPr>
      </w:pPr>
      <w:r w:rsidRPr="00D84FF9">
        <w:rPr>
          <w:rFonts w:asciiTheme="majorHAnsi" w:hAnsiTheme="majorHAnsi"/>
          <w:b/>
        </w:rPr>
        <w:t>Pennsylvania Department of Conservation and Natural Resources, Bureau of Forestry Tree Vitalize</w:t>
      </w:r>
      <w:r w:rsidR="004A3EC8" w:rsidRPr="00D84FF9">
        <w:rPr>
          <w:rFonts w:asciiTheme="majorHAnsi" w:hAnsiTheme="majorHAnsi"/>
          <w:b/>
        </w:rPr>
        <w:t>-</w:t>
      </w:r>
      <w:r w:rsidR="004A3EC8" w:rsidRPr="00D84FF9">
        <w:rPr>
          <w:rFonts w:asciiTheme="majorHAnsi" w:hAnsiTheme="majorHAnsi"/>
        </w:rPr>
        <w:t xml:space="preserve"> Responding</w:t>
      </w:r>
      <w:r w:rsidR="004E3FC1" w:rsidRPr="00D84FF9">
        <w:rPr>
          <w:rFonts w:asciiTheme="majorHAnsi" w:hAnsiTheme="majorHAnsi"/>
        </w:rPr>
        <w:t xml:space="preserve"> to an alarming trend of the loss of trees in Pennsylvania’s metropolitan areas, </w:t>
      </w:r>
      <w:r w:rsidR="004E3FC1" w:rsidRPr="00D84FF9">
        <w:rPr>
          <w:rFonts w:asciiTheme="majorHAnsi" w:hAnsiTheme="majorHAnsi"/>
          <w:b/>
        </w:rPr>
        <w:t>TreeVitalize</w:t>
      </w:r>
      <w:r w:rsidR="004E3FC1" w:rsidRPr="00D84FF9">
        <w:rPr>
          <w:rFonts w:asciiTheme="majorHAnsi" w:hAnsiTheme="majorHAnsi"/>
        </w:rPr>
        <w:t xml:space="preserve"> is a public-private partnership to help restore tree cover, educate citizens about planting trees as an act of caring for our environment, and build capacity among local governments to understand, protect and restore their urban trees.</w:t>
      </w:r>
    </w:p>
    <w:p w:rsidR="00120E3F" w:rsidRPr="004D5439" w:rsidRDefault="00120E3F" w:rsidP="000B0164">
      <w:pPr>
        <w:pStyle w:val="ListParagraph"/>
        <w:tabs>
          <w:tab w:val="left" w:pos="2193"/>
        </w:tabs>
        <w:spacing w:after="0" w:line="240" w:lineRule="auto"/>
        <w:rPr>
          <w:rFonts w:asciiTheme="majorHAnsi" w:hAnsiTheme="majorHAnsi"/>
          <w:sz w:val="10"/>
          <w:szCs w:val="10"/>
        </w:rPr>
      </w:pPr>
    </w:p>
    <w:p w:rsidR="00AA0B37" w:rsidRPr="00D84FF9" w:rsidRDefault="009E602E" w:rsidP="000B0164">
      <w:pPr>
        <w:pStyle w:val="ListParagraph"/>
        <w:tabs>
          <w:tab w:val="left" w:pos="2193"/>
        </w:tabs>
        <w:spacing w:after="0" w:line="240" w:lineRule="auto"/>
        <w:rPr>
          <w:rFonts w:asciiTheme="majorHAnsi" w:hAnsiTheme="majorHAnsi" w:cs="Arial"/>
          <w:color w:val="1C1D1D"/>
        </w:rPr>
      </w:pPr>
      <w:hyperlink r:id="rId56" w:history="1">
        <w:r w:rsidR="004E3FC1" w:rsidRPr="00D84FF9">
          <w:rPr>
            <w:rStyle w:val="Hyperlink"/>
            <w:rFonts w:asciiTheme="majorHAnsi" w:hAnsiTheme="majorHAnsi" w:cs="Arial"/>
          </w:rPr>
          <w:t>http://www.treevitalize.net/SubGrant.aspx</w:t>
        </w:r>
      </w:hyperlink>
    </w:p>
    <w:p w:rsidR="004E3FC1" w:rsidRDefault="004E3FC1" w:rsidP="000B0164">
      <w:pPr>
        <w:pStyle w:val="ListParagraph"/>
        <w:tabs>
          <w:tab w:val="left" w:pos="2193"/>
        </w:tabs>
        <w:spacing w:after="0" w:line="240" w:lineRule="auto"/>
        <w:rPr>
          <w:rFonts w:asciiTheme="majorHAnsi" w:hAnsiTheme="majorHAnsi" w:cs="Arial"/>
          <w:color w:val="1C1D1D"/>
        </w:rPr>
      </w:pPr>
    </w:p>
    <w:p w:rsidR="004D5439" w:rsidRPr="00D84FF9" w:rsidRDefault="004D5439" w:rsidP="000B0164">
      <w:pPr>
        <w:pStyle w:val="ListParagraph"/>
        <w:tabs>
          <w:tab w:val="left" w:pos="2193"/>
        </w:tabs>
        <w:spacing w:after="0" w:line="240" w:lineRule="auto"/>
        <w:rPr>
          <w:rFonts w:asciiTheme="majorHAnsi" w:hAnsiTheme="majorHAnsi" w:cs="Arial"/>
          <w:color w:val="1C1D1D"/>
        </w:rPr>
      </w:pPr>
    </w:p>
    <w:p w:rsidR="009B65E0" w:rsidRPr="00D84FF9" w:rsidRDefault="004E3FC1" w:rsidP="000B0164">
      <w:pPr>
        <w:pStyle w:val="ListParagraph"/>
        <w:numPr>
          <w:ilvl w:val="0"/>
          <w:numId w:val="6"/>
        </w:numPr>
        <w:spacing w:after="0" w:line="240" w:lineRule="auto"/>
        <w:rPr>
          <w:rFonts w:asciiTheme="majorHAnsi" w:hAnsiTheme="majorHAnsi"/>
        </w:rPr>
      </w:pPr>
      <w:r w:rsidRPr="00D84FF9">
        <w:rPr>
          <w:rFonts w:asciiTheme="majorHAnsi" w:hAnsiTheme="majorHAnsi"/>
          <w:b/>
        </w:rPr>
        <w:lastRenderedPageBreak/>
        <w:t>Scotts</w:t>
      </w:r>
      <w:r w:rsidR="004D5439">
        <w:rPr>
          <w:rFonts w:asciiTheme="majorHAnsi" w:hAnsiTheme="majorHAnsi"/>
          <w:b/>
        </w:rPr>
        <w:t xml:space="preserve"> </w:t>
      </w:r>
      <w:r w:rsidRPr="00D84FF9">
        <w:rPr>
          <w:rFonts w:asciiTheme="majorHAnsi" w:hAnsiTheme="majorHAnsi"/>
          <w:b/>
        </w:rPr>
        <w:t>Miracle-Gro</w:t>
      </w:r>
      <w:r w:rsidRPr="00D84FF9">
        <w:rPr>
          <w:rFonts w:asciiTheme="majorHAnsi" w:hAnsiTheme="majorHAnsi"/>
        </w:rPr>
        <w:t xml:space="preserve"> </w:t>
      </w:r>
      <w:r w:rsidR="009B65E0" w:rsidRPr="00D84FF9">
        <w:rPr>
          <w:rFonts w:asciiTheme="majorHAnsi" w:hAnsiTheme="majorHAnsi"/>
        </w:rPr>
        <w:t>-</w:t>
      </w:r>
      <w:r w:rsidRPr="00D84FF9">
        <w:rPr>
          <w:rFonts w:asciiTheme="majorHAnsi" w:hAnsiTheme="majorHAnsi"/>
        </w:rPr>
        <w:t xml:space="preserve"> provides GRO1000 Grassroots Grants to help foster community spirit and public service. Grassroots Grants of up to $1,500 are awarded to local communities to help bring edible gardens, flower gardens and public green spaces to neighborhoods across the United States. </w:t>
      </w:r>
    </w:p>
    <w:p w:rsidR="009B65E0" w:rsidRPr="004D5439" w:rsidRDefault="009B65E0" w:rsidP="000B0164">
      <w:pPr>
        <w:pStyle w:val="ListParagraph"/>
        <w:spacing w:after="0" w:line="240" w:lineRule="auto"/>
        <w:rPr>
          <w:rFonts w:asciiTheme="majorHAnsi" w:hAnsiTheme="majorHAnsi"/>
          <w:sz w:val="10"/>
          <w:szCs w:val="10"/>
        </w:rPr>
      </w:pPr>
    </w:p>
    <w:p w:rsidR="004E3FC1" w:rsidRPr="00D84FF9" w:rsidRDefault="009E602E" w:rsidP="000B0164">
      <w:pPr>
        <w:pStyle w:val="ListParagraph"/>
        <w:spacing w:after="0" w:line="240" w:lineRule="auto"/>
        <w:rPr>
          <w:rFonts w:asciiTheme="majorHAnsi" w:hAnsiTheme="majorHAnsi"/>
        </w:rPr>
      </w:pPr>
      <w:hyperlink r:id="rId57" w:anchor="sthash.fuMtj7SK.dpuf" w:history="1">
        <w:r w:rsidR="009B65E0" w:rsidRPr="00D84FF9">
          <w:rPr>
            <w:rStyle w:val="Hyperlink"/>
            <w:rFonts w:asciiTheme="majorHAnsi" w:hAnsiTheme="majorHAnsi"/>
          </w:rPr>
          <w:t>http://grogood.com/GiveBackToGro/Gro1000/Grassroots#sthash.fuMtj7SK.dpuf</w:t>
        </w:r>
      </w:hyperlink>
    </w:p>
    <w:p w:rsidR="009B65E0" w:rsidRPr="00D84FF9" w:rsidRDefault="009B65E0" w:rsidP="000B0164">
      <w:pPr>
        <w:pStyle w:val="ListParagraph"/>
        <w:spacing w:after="0" w:line="240" w:lineRule="auto"/>
        <w:rPr>
          <w:rFonts w:asciiTheme="majorHAnsi" w:hAnsiTheme="majorHAnsi"/>
        </w:rPr>
      </w:pPr>
    </w:p>
    <w:p w:rsidR="004E3FC1" w:rsidRPr="00D84FF9" w:rsidRDefault="009B65E0" w:rsidP="000B0164">
      <w:pPr>
        <w:pStyle w:val="ListParagraph"/>
        <w:numPr>
          <w:ilvl w:val="0"/>
          <w:numId w:val="6"/>
        </w:numPr>
        <w:tabs>
          <w:tab w:val="left" w:pos="2193"/>
        </w:tabs>
        <w:spacing w:after="0" w:line="240" w:lineRule="auto"/>
        <w:rPr>
          <w:rFonts w:asciiTheme="majorHAnsi" w:hAnsiTheme="majorHAnsi" w:cs="Arial"/>
          <w:color w:val="1C1D1D"/>
        </w:rPr>
      </w:pPr>
      <w:r w:rsidRPr="00D84FF9">
        <w:rPr>
          <w:rFonts w:asciiTheme="majorHAnsi" w:hAnsiTheme="majorHAnsi"/>
          <w:b/>
        </w:rPr>
        <w:t>Public Lands Every Day, Every Day Event Grants</w:t>
      </w:r>
      <w:r w:rsidRPr="00D84FF9">
        <w:rPr>
          <w:rFonts w:asciiTheme="majorHAnsi" w:hAnsiTheme="majorHAnsi"/>
        </w:rPr>
        <w:t>-</w:t>
      </w:r>
      <w:r w:rsidR="004E3FC1" w:rsidRPr="00D84FF9">
        <w:rPr>
          <w:rFonts w:asciiTheme="majorHAnsi" w:hAnsiTheme="majorHAnsi"/>
        </w:rPr>
        <w:t xml:space="preserve">Our nation’s public lands are places where we picnic, play ball, fish, fly kites, pull weeds and plant seeds. Our public lands should be safe places of natural beauty where everyone can go to lend a hand, observe nature and enjoy life. With generous support from Toyota Motor Sales USA, Inc., NEEF offered </w:t>
      </w:r>
      <w:r w:rsidR="004E3FC1" w:rsidRPr="00D84FF9">
        <w:rPr>
          <w:rStyle w:val="Strong"/>
          <w:rFonts w:asciiTheme="majorHAnsi" w:hAnsiTheme="majorHAnsi"/>
        </w:rPr>
        <w:t>Every Day Event Grants</w:t>
      </w:r>
      <w:r w:rsidR="004E3FC1" w:rsidRPr="00D84FF9">
        <w:rPr>
          <w:rFonts w:asciiTheme="majorHAnsi" w:hAnsiTheme="majorHAnsi"/>
        </w:rPr>
        <w:t xml:space="preserve"> to public land organizations, or Friends Groups, to engage their community on a public land site.</w:t>
      </w:r>
    </w:p>
    <w:p w:rsidR="009B65E0" w:rsidRPr="004D5439" w:rsidRDefault="009B65E0" w:rsidP="000B0164">
      <w:pPr>
        <w:pStyle w:val="ListParagraph"/>
        <w:tabs>
          <w:tab w:val="left" w:pos="2193"/>
        </w:tabs>
        <w:spacing w:after="0" w:line="240" w:lineRule="auto"/>
        <w:rPr>
          <w:rFonts w:asciiTheme="majorHAnsi" w:hAnsiTheme="majorHAnsi" w:cs="Arial"/>
          <w:color w:val="1C1D1D"/>
          <w:sz w:val="10"/>
          <w:szCs w:val="10"/>
        </w:rPr>
      </w:pPr>
    </w:p>
    <w:p w:rsidR="004E3FC1" w:rsidRPr="00D84FF9" w:rsidRDefault="009E602E" w:rsidP="000B0164">
      <w:pPr>
        <w:pStyle w:val="ListParagraph"/>
        <w:tabs>
          <w:tab w:val="left" w:pos="2193"/>
        </w:tabs>
        <w:spacing w:after="0" w:line="240" w:lineRule="auto"/>
        <w:rPr>
          <w:rFonts w:asciiTheme="majorHAnsi" w:hAnsiTheme="majorHAnsi"/>
        </w:rPr>
      </w:pPr>
      <w:hyperlink r:id="rId58" w:history="1">
        <w:r w:rsidR="004E3FC1" w:rsidRPr="00D84FF9">
          <w:rPr>
            <w:rStyle w:val="Hyperlink"/>
            <w:rFonts w:asciiTheme="majorHAnsi" w:hAnsiTheme="majorHAnsi" w:cs="Arial"/>
          </w:rPr>
          <w:t>http://publiclandseveryday.org/grants/every-day-event-grants-0</w:t>
        </w:r>
      </w:hyperlink>
    </w:p>
    <w:p w:rsidR="009B65E0" w:rsidRPr="00D84FF9" w:rsidRDefault="009B65E0" w:rsidP="000B0164">
      <w:pPr>
        <w:pStyle w:val="ListParagraph"/>
        <w:tabs>
          <w:tab w:val="left" w:pos="2193"/>
        </w:tabs>
        <w:spacing w:after="0" w:line="240" w:lineRule="auto"/>
        <w:rPr>
          <w:rFonts w:asciiTheme="majorHAnsi" w:hAnsiTheme="majorHAnsi"/>
        </w:rPr>
      </w:pPr>
    </w:p>
    <w:p w:rsidR="004E3FC1" w:rsidRPr="00D84FF9" w:rsidRDefault="009B65E0" w:rsidP="000B0164">
      <w:pPr>
        <w:pStyle w:val="ListParagraph"/>
        <w:numPr>
          <w:ilvl w:val="0"/>
          <w:numId w:val="6"/>
        </w:numPr>
        <w:tabs>
          <w:tab w:val="left" w:pos="2193"/>
        </w:tabs>
        <w:spacing w:after="0" w:line="240" w:lineRule="auto"/>
        <w:rPr>
          <w:rFonts w:asciiTheme="majorHAnsi" w:hAnsiTheme="majorHAnsi" w:cs="Arial"/>
          <w:color w:val="1C1D1D"/>
        </w:rPr>
      </w:pPr>
      <w:r w:rsidRPr="00D84FF9">
        <w:rPr>
          <w:rFonts w:asciiTheme="majorHAnsi" w:hAnsiTheme="majorHAnsi" w:cs="Arial"/>
          <w:b/>
        </w:rPr>
        <w:t>Chesapeake Bay Green Street-Green Jobs-Green Towns Initiative -</w:t>
      </w:r>
      <w:r w:rsidR="004E3FC1" w:rsidRPr="00D84FF9">
        <w:rPr>
          <w:rFonts w:asciiTheme="majorHAnsi" w:hAnsiTheme="majorHAnsi" w:cs="Arial"/>
        </w:rPr>
        <w:t xml:space="preserve">The Chesapeake Bay Trust, U.S. Environmental Protection Agency, and Maryland Department of Natural Resources Green Streets collaborative effort supports the implementation of the </w:t>
      </w:r>
      <w:r w:rsidR="009E602E">
        <w:fldChar w:fldCharType="begin"/>
      </w:r>
      <w:r w:rsidR="009E602E">
        <w:instrText xml:space="preserve"> HYPERLINK "http://execut</w:instrText>
      </w:r>
      <w:r w:rsidR="009E602E">
        <w:instrText xml:space="preserve">iveorder.chesapeakebay.net" \t "_blank" </w:instrText>
      </w:r>
      <w:r w:rsidR="009E602E">
        <w:fldChar w:fldCharType="separate"/>
      </w:r>
      <w:r w:rsidR="004E3FC1" w:rsidRPr="00D84FF9">
        <w:rPr>
          <w:rStyle w:val="Hyperlink"/>
          <w:rFonts w:asciiTheme="majorHAnsi" w:hAnsiTheme="majorHAnsi" w:cs="Arial"/>
        </w:rPr>
        <w:t>President’s Chesapeake Bay Protection and Restoration Executive Order</w:t>
      </w:r>
      <w:r w:rsidR="009E602E">
        <w:rPr>
          <w:rStyle w:val="Hyperlink"/>
          <w:rFonts w:asciiTheme="majorHAnsi" w:hAnsiTheme="majorHAnsi" w:cs="Arial"/>
        </w:rPr>
        <w:fldChar w:fldCharType="end"/>
      </w:r>
      <w:r w:rsidR="004E3FC1" w:rsidRPr="00D84FF9">
        <w:rPr>
          <w:rFonts w:asciiTheme="majorHAnsi" w:hAnsiTheme="majorHAnsi" w:cs="Arial"/>
        </w:rPr>
        <w:t xml:space="preserve">. It serves as a key component of the Chesapeake Bay Green Street-Green Jobs-Green Towns </w:t>
      </w:r>
      <w:proofErr w:type="gramStart"/>
      <w:r w:rsidR="004E3FC1" w:rsidRPr="00D84FF9">
        <w:rPr>
          <w:rFonts w:asciiTheme="majorHAnsi" w:hAnsiTheme="majorHAnsi" w:cs="Arial"/>
        </w:rPr>
        <w:t>Initiative which</w:t>
      </w:r>
      <w:proofErr w:type="gramEnd"/>
      <w:r w:rsidR="004E3FC1" w:rsidRPr="00D84FF9">
        <w:rPr>
          <w:rFonts w:asciiTheme="majorHAnsi" w:hAnsiTheme="majorHAnsi" w:cs="Arial"/>
        </w:rPr>
        <w:t xml:space="preserve"> supports local, grassroots-level greening efforts by towns and communities in urbanized watersheds that reduce stormwater run-off, through creation of “green streets", the increase in tree canopy, and the reduction of impervious surfaces.</w:t>
      </w:r>
    </w:p>
    <w:p w:rsidR="009B65E0" w:rsidRPr="004D5439" w:rsidRDefault="009B65E0" w:rsidP="000B0164">
      <w:pPr>
        <w:pStyle w:val="ListParagraph"/>
        <w:tabs>
          <w:tab w:val="left" w:pos="2193"/>
        </w:tabs>
        <w:spacing w:after="0" w:line="240" w:lineRule="auto"/>
        <w:rPr>
          <w:rFonts w:asciiTheme="majorHAnsi" w:hAnsiTheme="majorHAnsi" w:cs="Arial"/>
          <w:color w:val="1C1D1D"/>
          <w:sz w:val="10"/>
          <w:szCs w:val="10"/>
        </w:rPr>
      </w:pPr>
    </w:p>
    <w:p w:rsidR="004E3FC1" w:rsidRPr="00D84FF9" w:rsidRDefault="009E602E" w:rsidP="000B0164">
      <w:pPr>
        <w:pStyle w:val="ListParagraph"/>
        <w:tabs>
          <w:tab w:val="left" w:pos="2193"/>
        </w:tabs>
        <w:spacing w:after="0" w:line="240" w:lineRule="auto"/>
        <w:rPr>
          <w:rFonts w:asciiTheme="majorHAnsi" w:hAnsiTheme="majorHAnsi" w:cs="Arial"/>
          <w:color w:val="1C1D1D"/>
        </w:rPr>
      </w:pPr>
      <w:hyperlink r:id="rId59" w:history="1">
        <w:r w:rsidR="004E3FC1" w:rsidRPr="00D84FF9">
          <w:rPr>
            <w:rStyle w:val="Hyperlink"/>
            <w:rFonts w:asciiTheme="majorHAnsi" w:hAnsiTheme="majorHAnsi" w:cs="Arial"/>
          </w:rPr>
          <w:t>http://www.cbtrust.org/site/c.miJPKXPCJnH/b.7735695/k.5E92/Green_Streets_Green_Jobs_Green_Towns.htm</w:t>
        </w:r>
      </w:hyperlink>
    </w:p>
    <w:p w:rsidR="004E3FC1" w:rsidRPr="00D84FF9" w:rsidRDefault="004E3FC1" w:rsidP="000B0164">
      <w:pPr>
        <w:pStyle w:val="ListParagraph"/>
        <w:tabs>
          <w:tab w:val="left" w:pos="2193"/>
        </w:tabs>
        <w:spacing w:after="0" w:line="240" w:lineRule="auto"/>
        <w:rPr>
          <w:rFonts w:asciiTheme="majorHAnsi" w:hAnsiTheme="majorHAnsi" w:cs="Arial"/>
          <w:color w:val="1C1D1D"/>
        </w:rPr>
      </w:pPr>
    </w:p>
    <w:p w:rsidR="004E3FC1" w:rsidRPr="00D84FF9" w:rsidRDefault="004E3FC1" w:rsidP="000B0164">
      <w:pPr>
        <w:pStyle w:val="ListParagraph"/>
        <w:numPr>
          <w:ilvl w:val="0"/>
          <w:numId w:val="6"/>
        </w:numPr>
        <w:tabs>
          <w:tab w:val="left" w:pos="2193"/>
        </w:tabs>
        <w:spacing w:after="0" w:line="240" w:lineRule="auto"/>
        <w:rPr>
          <w:rFonts w:asciiTheme="majorHAnsi" w:hAnsiTheme="majorHAnsi" w:cs="Arial"/>
          <w:color w:val="1C1D1D"/>
        </w:rPr>
      </w:pPr>
      <w:r w:rsidRPr="00D84FF9">
        <w:rPr>
          <w:rFonts w:asciiTheme="majorHAnsi" w:hAnsiTheme="majorHAnsi"/>
          <w:b/>
        </w:rPr>
        <w:t>The Centers for Disease Control and Prevention (CDC</w:t>
      </w:r>
      <w:r w:rsidR="009B65E0" w:rsidRPr="00D84FF9">
        <w:rPr>
          <w:rFonts w:asciiTheme="majorHAnsi" w:hAnsiTheme="majorHAnsi"/>
          <w:b/>
        </w:rPr>
        <w:t>), Community Transformation Grant (CTG)</w:t>
      </w:r>
      <w:r w:rsidR="009B65E0" w:rsidRPr="00D84FF9">
        <w:rPr>
          <w:rFonts w:asciiTheme="majorHAnsi" w:hAnsiTheme="majorHAnsi"/>
        </w:rPr>
        <w:t xml:space="preserve"> – Program con</w:t>
      </w:r>
      <w:r w:rsidRPr="00D84FF9">
        <w:rPr>
          <w:rFonts w:asciiTheme="majorHAnsi" w:hAnsiTheme="majorHAnsi"/>
        </w:rPr>
        <w:t xml:space="preserve">tinues its long-standing dedication to improving the health and wellness of all Americans through the Community Transformation Grant (CTG) Program. </w:t>
      </w:r>
      <w:proofErr w:type="gramStart"/>
      <w:r w:rsidRPr="00D84FF9">
        <w:rPr>
          <w:rFonts w:asciiTheme="majorHAnsi" w:hAnsiTheme="majorHAnsi"/>
        </w:rPr>
        <w:t>CTG is funded by the Affordable Care Act’s Prevention and Public Health Fund</w:t>
      </w:r>
      <w:proofErr w:type="gramEnd"/>
      <w:r w:rsidRPr="00D84FF9">
        <w:rPr>
          <w:rFonts w:asciiTheme="majorHAnsi" w:hAnsiTheme="majorHAnsi"/>
        </w:rPr>
        <w:t>. CDC supports and enables awardees to design and implement community-level programs that prevent chronic diseases such as cancer, diabetes, and heart disease.</w:t>
      </w:r>
    </w:p>
    <w:p w:rsidR="009B65E0" w:rsidRPr="004D5439" w:rsidRDefault="009B65E0" w:rsidP="000B0164">
      <w:pPr>
        <w:pStyle w:val="ListParagraph"/>
        <w:tabs>
          <w:tab w:val="left" w:pos="2193"/>
        </w:tabs>
        <w:spacing w:after="0" w:line="240" w:lineRule="auto"/>
        <w:rPr>
          <w:rFonts w:asciiTheme="majorHAnsi" w:hAnsiTheme="majorHAnsi" w:cs="Arial"/>
          <w:color w:val="1C1D1D"/>
          <w:sz w:val="10"/>
          <w:szCs w:val="10"/>
        </w:rPr>
      </w:pPr>
    </w:p>
    <w:p w:rsidR="004E3FC1" w:rsidRPr="00D84FF9" w:rsidRDefault="009E602E" w:rsidP="000B0164">
      <w:pPr>
        <w:pStyle w:val="ListParagraph"/>
        <w:tabs>
          <w:tab w:val="left" w:pos="2193"/>
        </w:tabs>
        <w:spacing w:after="0" w:line="240" w:lineRule="auto"/>
        <w:rPr>
          <w:rFonts w:asciiTheme="majorHAnsi" w:hAnsiTheme="majorHAnsi"/>
        </w:rPr>
      </w:pPr>
      <w:hyperlink r:id="rId60" w:history="1">
        <w:r w:rsidR="004E3FC1" w:rsidRPr="00D84FF9">
          <w:rPr>
            <w:rStyle w:val="Hyperlink"/>
            <w:rFonts w:asciiTheme="majorHAnsi" w:hAnsiTheme="majorHAnsi" w:cs="Arial"/>
          </w:rPr>
          <w:t>http://www.cdc.gov/nccdphp/dch/programs/communitytransformation/funds/index.htm</w:t>
        </w:r>
      </w:hyperlink>
    </w:p>
    <w:p w:rsidR="009B65E0" w:rsidRPr="00D84FF9" w:rsidRDefault="009B65E0" w:rsidP="000B0164">
      <w:pPr>
        <w:pStyle w:val="ListParagraph"/>
        <w:tabs>
          <w:tab w:val="left" w:pos="2193"/>
        </w:tabs>
        <w:spacing w:after="0" w:line="240" w:lineRule="auto"/>
        <w:rPr>
          <w:rFonts w:asciiTheme="majorHAnsi" w:hAnsiTheme="majorHAnsi" w:cs="Arial"/>
          <w:color w:val="1C1D1D"/>
        </w:rPr>
      </w:pPr>
    </w:p>
    <w:p w:rsidR="004A3EC8" w:rsidRPr="00D84FF9" w:rsidRDefault="004A3EC8" w:rsidP="000B0164">
      <w:pPr>
        <w:pStyle w:val="ListParagraph"/>
        <w:tabs>
          <w:tab w:val="left" w:pos="2193"/>
        </w:tabs>
        <w:spacing w:after="0" w:line="240" w:lineRule="auto"/>
        <w:rPr>
          <w:rFonts w:asciiTheme="majorHAnsi" w:hAnsiTheme="majorHAnsi" w:cs="Arial"/>
          <w:color w:val="1C1D1D"/>
        </w:rPr>
      </w:pPr>
    </w:p>
    <w:p w:rsidR="001F2F41" w:rsidRPr="00D84FF9" w:rsidRDefault="001F2F41" w:rsidP="000B0164">
      <w:pPr>
        <w:pStyle w:val="ListParagraph"/>
        <w:tabs>
          <w:tab w:val="left" w:pos="2193"/>
        </w:tabs>
        <w:spacing w:after="0" w:line="240" w:lineRule="auto"/>
        <w:rPr>
          <w:rFonts w:asciiTheme="majorHAnsi" w:hAnsiTheme="majorHAnsi" w:cs="Arial"/>
          <w:color w:val="1C1D1D"/>
        </w:rPr>
      </w:pPr>
    </w:p>
    <w:p w:rsidR="00AA0B37" w:rsidRPr="00D84FF9" w:rsidRDefault="00AA0B37" w:rsidP="000B0164">
      <w:pPr>
        <w:tabs>
          <w:tab w:val="left" w:pos="2193"/>
        </w:tabs>
        <w:spacing w:after="0" w:line="240" w:lineRule="auto"/>
        <w:rPr>
          <w:rFonts w:asciiTheme="majorHAnsi" w:hAnsiTheme="majorHAnsi" w:cs="Arial"/>
          <w:color w:val="1C1D1D"/>
        </w:rPr>
      </w:pPr>
    </w:p>
    <w:p w:rsidR="00BB063C" w:rsidRPr="00D84FF9" w:rsidRDefault="00BB063C" w:rsidP="000B0164">
      <w:pPr>
        <w:pStyle w:val="ListParagraph"/>
        <w:tabs>
          <w:tab w:val="left" w:pos="2193"/>
        </w:tabs>
        <w:spacing w:after="0" w:line="240" w:lineRule="auto"/>
        <w:rPr>
          <w:rFonts w:asciiTheme="majorHAnsi" w:hAnsiTheme="majorHAnsi" w:cs="Arial"/>
          <w:b/>
          <w:color w:val="1C1D1D"/>
        </w:rPr>
      </w:pPr>
    </w:p>
    <w:p w:rsidR="00AA0B37" w:rsidRPr="00D84FF9" w:rsidRDefault="00AA0B37" w:rsidP="000B0164">
      <w:pPr>
        <w:spacing w:after="0" w:line="240" w:lineRule="auto"/>
        <w:rPr>
          <w:rFonts w:asciiTheme="majorHAnsi" w:hAnsiTheme="majorHAnsi" w:cs="Arial"/>
          <w:color w:val="1C1D1D"/>
        </w:rPr>
      </w:pPr>
    </w:p>
    <w:p w:rsidR="00AA0B37" w:rsidRPr="00D84FF9" w:rsidRDefault="00AA0B37" w:rsidP="000B0164">
      <w:pPr>
        <w:spacing w:after="0" w:line="240" w:lineRule="auto"/>
        <w:rPr>
          <w:rFonts w:asciiTheme="majorHAnsi" w:hAnsiTheme="majorHAnsi" w:cs="Arial"/>
          <w:color w:val="1C1D1D"/>
        </w:rPr>
      </w:pPr>
    </w:p>
    <w:p w:rsidR="00AA0B37" w:rsidRPr="00D84FF9" w:rsidRDefault="00AA0B37" w:rsidP="000B0164">
      <w:pPr>
        <w:spacing w:after="0" w:line="240" w:lineRule="auto"/>
        <w:rPr>
          <w:rFonts w:asciiTheme="majorHAnsi" w:hAnsiTheme="majorHAnsi"/>
        </w:rPr>
      </w:pPr>
    </w:p>
    <w:sectPr w:rsidR="00AA0B37" w:rsidRPr="00D84FF9" w:rsidSect="00C2792E">
      <w:headerReference w:type="even" r:id="rId61"/>
      <w:headerReference w:type="default" r:id="rId62"/>
      <w:footerReference w:type="even" r:id="rId63"/>
      <w:footerReference w:type="default" r:id="rId64"/>
      <w:headerReference w:type="first" r:id="rId65"/>
      <w:footerReference w:type="first" r:id="rId6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F6" w:rsidRDefault="008A31F6" w:rsidP="00680C63">
      <w:pPr>
        <w:spacing w:after="0" w:line="240" w:lineRule="auto"/>
      </w:pPr>
      <w:r>
        <w:separator/>
      </w:r>
    </w:p>
  </w:endnote>
  <w:endnote w:type="continuationSeparator" w:id="0">
    <w:p w:rsidR="008A31F6" w:rsidRDefault="008A31F6" w:rsidP="0068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92" w:rsidRDefault="007B09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834"/>
      <w:docPartObj>
        <w:docPartGallery w:val="Page Numbers (Bottom of Page)"/>
        <w:docPartUnique/>
      </w:docPartObj>
    </w:sdtPr>
    <w:sdtEndPr/>
    <w:sdtContent>
      <w:p w:rsidR="007B0992" w:rsidRDefault="00D22144">
        <w:pPr>
          <w:pStyle w:val="Footer"/>
          <w:jc w:val="center"/>
        </w:pPr>
        <w:r>
          <w:fldChar w:fldCharType="begin"/>
        </w:r>
        <w:r>
          <w:instrText xml:space="preserve"> PAGE   \* MERGEFORMAT </w:instrText>
        </w:r>
        <w:r>
          <w:fldChar w:fldCharType="separate"/>
        </w:r>
        <w:r w:rsidR="009E602E">
          <w:rPr>
            <w:noProof/>
          </w:rPr>
          <w:t>2</w:t>
        </w:r>
        <w:r>
          <w:rPr>
            <w:noProof/>
          </w:rPr>
          <w:fldChar w:fldCharType="end"/>
        </w:r>
      </w:p>
    </w:sdtContent>
  </w:sdt>
  <w:p w:rsidR="007B0992" w:rsidRDefault="007B09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92" w:rsidRDefault="007B09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F6" w:rsidRDefault="008A31F6" w:rsidP="00680C63">
      <w:pPr>
        <w:spacing w:after="0" w:line="240" w:lineRule="auto"/>
      </w:pPr>
      <w:r>
        <w:separator/>
      </w:r>
    </w:p>
  </w:footnote>
  <w:footnote w:type="continuationSeparator" w:id="0">
    <w:p w:rsidR="008A31F6" w:rsidRDefault="008A31F6" w:rsidP="00680C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92" w:rsidRDefault="007B09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92" w:rsidRDefault="007B09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92" w:rsidRDefault="007B09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3CE"/>
    <w:multiLevelType w:val="hybridMultilevel"/>
    <w:tmpl w:val="F55A3314"/>
    <w:lvl w:ilvl="0" w:tplc="8F22959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267E8"/>
    <w:multiLevelType w:val="hybridMultilevel"/>
    <w:tmpl w:val="032CE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3DCD"/>
    <w:multiLevelType w:val="hybridMultilevel"/>
    <w:tmpl w:val="83AE4A4A"/>
    <w:lvl w:ilvl="0" w:tplc="8786A214">
      <w:start w:val="2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13396"/>
    <w:multiLevelType w:val="hybridMultilevel"/>
    <w:tmpl w:val="84343834"/>
    <w:lvl w:ilvl="0" w:tplc="6C3498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14464"/>
    <w:multiLevelType w:val="hybridMultilevel"/>
    <w:tmpl w:val="FF283A86"/>
    <w:lvl w:ilvl="0" w:tplc="8F2295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4228E"/>
    <w:multiLevelType w:val="hybridMultilevel"/>
    <w:tmpl w:val="456A4996"/>
    <w:lvl w:ilvl="0" w:tplc="7C3A1B74">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64259"/>
    <w:multiLevelType w:val="hybridMultilevel"/>
    <w:tmpl w:val="2FA08FD0"/>
    <w:lvl w:ilvl="0" w:tplc="A0C64C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217A7"/>
    <w:multiLevelType w:val="hybridMultilevel"/>
    <w:tmpl w:val="622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1"/>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37"/>
    <w:rsid w:val="00025CD6"/>
    <w:rsid w:val="000429A8"/>
    <w:rsid w:val="00062DAF"/>
    <w:rsid w:val="000641F1"/>
    <w:rsid w:val="00065658"/>
    <w:rsid w:val="00086706"/>
    <w:rsid w:val="000B0164"/>
    <w:rsid w:val="000F666F"/>
    <w:rsid w:val="00101A8F"/>
    <w:rsid w:val="00115B93"/>
    <w:rsid w:val="00120E3F"/>
    <w:rsid w:val="00132C85"/>
    <w:rsid w:val="001858F8"/>
    <w:rsid w:val="0018707D"/>
    <w:rsid w:val="001F2F41"/>
    <w:rsid w:val="00224420"/>
    <w:rsid w:val="002A08D3"/>
    <w:rsid w:val="002B2531"/>
    <w:rsid w:val="002C3BDB"/>
    <w:rsid w:val="002D4685"/>
    <w:rsid w:val="002E1FDC"/>
    <w:rsid w:val="0031310F"/>
    <w:rsid w:val="0033524F"/>
    <w:rsid w:val="003716BC"/>
    <w:rsid w:val="00372F60"/>
    <w:rsid w:val="00383A61"/>
    <w:rsid w:val="003A15EB"/>
    <w:rsid w:val="003A3CB8"/>
    <w:rsid w:val="003C0150"/>
    <w:rsid w:val="003E072A"/>
    <w:rsid w:val="00403D7E"/>
    <w:rsid w:val="00406675"/>
    <w:rsid w:val="00411D95"/>
    <w:rsid w:val="00451E17"/>
    <w:rsid w:val="00455F4E"/>
    <w:rsid w:val="004A1B98"/>
    <w:rsid w:val="004A3EC8"/>
    <w:rsid w:val="004B01CF"/>
    <w:rsid w:val="004B24E3"/>
    <w:rsid w:val="004D5439"/>
    <w:rsid w:val="004E13F5"/>
    <w:rsid w:val="004E3FC1"/>
    <w:rsid w:val="00501594"/>
    <w:rsid w:val="005024E3"/>
    <w:rsid w:val="00545DD4"/>
    <w:rsid w:val="005720F1"/>
    <w:rsid w:val="005A0BE6"/>
    <w:rsid w:val="005C3B79"/>
    <w:rsid w:val="00630243"/>
    <w:rsid w:val="00656B2A"/>
    <w:rsid w:val="00680C63"/>
    <w:rsid w:val="00692D12"/>
    <w:rsid w:val="006A043C"/>
    <w:rsid w:val="006A5E2B"/>
    <w:rsid w:val="00734C94"/>
    <w:rsid w:val="007432C3"/>
    <w:rsid w:val="00754F57"/>
    <w:rsid w:val="00756DFF"/>
    <w:rsid w:val="007704DD"/>
    <w:rsid w:val="007B0992"/>
    <w:rsid w:val="007C22E4"/>
    <w:rsid w:val="007D2573"/>
    <w:rsid w:val="008069D3"/>
    <w:rsid w:val="00856A8C"/>
    <w:rsid w:val="00864CB7"/>
    <w:rsid w:val="008837A1"/>
    <w:rsid w:val="00895C49"/>
    <w:rsid w:val="008A31F6"/>
    <w:rsid w:val="008C1FA6"/>
    <w:rsid w:val="008E1752"/>
    <w:rsid w:val="008E6DB6"/>
    <w:rsid w:val="00900CDC"/>
    <w:rsid w:val="0096545A"/>
    <w:rsid w:val="00983F01"/>
    <w:rsid w:val="009A5DD4"/>
    <w:rsid w:val="009B02D4"/>
    <w:rsid w:val="009B65E0"/>
    <w:rsid w:val="009E3488"/>
    <w:rsid w:val="009E4E20"/>
    <w:rsid w:val="009E602E"/>
    <w:rsid w:val="009F69C1"/>
    <w:rsid w:val="00A00A13"/>
    <w:rsid w:val="00A041E7"/>
    <w:rsid w:val="00A42F15"/>
    <w:rsid w:val="00A53DA0"/>
    <w:rsid w:val="00A9050E"/>
    <w:rsid w:val="00AA0B37"/>
    <w:rsid w:val="00AD1BD2"/>
    <w:rsid w:val="00AE21B4"/>
    <w:rsid w:val="00B43A15"/>
    <w:rsid w:val="00B504C0"/>
    <w:rsid w:val="00B5196B"/>
    <w:rsid w:val="00B6638B"/>
    <w:rsid w:val="00BB063C"/>
    <w:rsid w:val="00BD1034"/>
    <w:rsid w:val="00C06608"/>
    <w:rsid w:val="00C2792E"/>
    <w:rsid w:val="00C32D82"/>
    <w:rsid w:val="00C3554F"/>
    <w:rsid w:val="00C43D8A"/>
    <w:rsid w:val="00C67B40"/>
    <w:rsid w:val="00C90D01"/>
    <w:rsid w:val="00C95231"/>
    <w:rsid w:val="00CC03D0"/>
    <w:rsid w:val="00CE6A2B"/>
    <w:rsid w:val="00D072F7"/>
    <w:rsid w:val="00D20F49"/>
    <w:rsid w:val="00D22144"/>
    <w:rsid w:val="00D624D1"/>
    <w:rsid w:val="00D6510B"/>
    <w:rsid w:val="00D84FF9"/>
    <w:rsid w:val="00D9792D"/>
    <w:rsid w:val="00DC1236"/>
    <w:rsid w:val="00E65B4B"/>
    <w:rsid w:val="00EC6D81"/>
    <w:rsid w:val="00F01BFE"/>
    <w:rsid w:val="00F47022"/>
    <w:rsid w:val="00F51B88"/>
    <w:rsid w:val="00F84C1C"/>
    <w:rsid w:val="00FC34F0"/>
    <w:rsid w:val="00FC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84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32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B37"/>
    <w:rPr>
      <w:b/>
      <w:bCs/>
    </w:rPr>
  </w:style>
  <w:style w:type="paragraph" w:customStyle="1" w:styleId="ecxmsonormal">
    <w:name w:val="ecxmsonormal"/>
    <w:basedOn w:val="Normal"/>
    <w:rsid w:val="00AA0B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7A1"/>
    <w:pPr>
      <w:ind w:left="720"/>
      <w:contextualSpacing/>
    </w:pPr>
  </w:style>
  <w:style w:type="paragraph" w:styleId="Header">
    <w:name w:val="header"/>
    <w:basedOn w:val="Normal"/>
    <w:link w:val="HeaderChar"/>
    <w:uiPriority w:val="99"/>
    <w:unhideWhenUsed/>
    <w:rsid w:val="0068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63"/>
  </w:style>
  <w:style w:type="paragraph" w:styleId="Footer">
    <w:name w:val="footer"/>
    <w:basedOn w:val="Normal"/>
    <w:link w:val="FooterChar"/>
    <w:uiPriority w:val="99"/>
    <w:unhideWhenUsed/>
    <w:rsid w:val="0068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63"/>
  </w:style>
  <w:style w:type="character" w:styleId="Hyperlink">
    <w:name w:val="Hyperlink"/>
    <w:basedOn w:val="DefaultParagraphFont"/>
    <w:uiPriority w:val="99"/>
    <w:unhideWhenUsed/>
    <w:rsid w:val="00132C85"/>
    <w:rPr>
      <w:color w:val="0000FF" w:themeColor="hyperlink"/>
      <w:u w:val="single"/>
    </w:rPr>
  </w:style>
  <w:style w:type="paragraph" w:styleId="NormalWeb">
    <w:name w:val="Normal (Web)"/>
    <w:basedOn w:val="Normal"/>
    <w:uiPriority w:val="99"/>
    <w:unhideWhenUsed/>
    <w:rsid w:val="00132C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45A"/>
    <w:rPr>
      <w:i/>
      <w:iCs/>
    </w:rPr>
  </w:style>
  <w:style w:type="character" w:customStyle="1" w:styleId="caps">
    <w:name w:val="caps"/>
    <w:basedOn w:val="DefaultParagraphFont"/>
    <w:rsid w:val="00656B2A"/>
  </w:style>
  <w:style w:type="character" w:customStyle="1" w:styleId="search-custom">
    <w:name w:val="search-custom"/>
    <w:basedOn w:val="DefaultParagraphFont"/>
    <w:rsid w:val="008069D3"/>
  </w:style>
  <w:style w:type="character" w:customStyle="1" w:styleId="bolder">
    <w:name w:val="bolder"/>
    <w:basedOn w:val="DefaultParagraphFont"/>
    <w:rsid w:val="00BD1034"/>
  </w:style>
  <w:style w:type="character" w:customStyle="1" w:styleId="nobr">
    <w:name w:val="nobr"/>
    <w:basedOn w:val="DefaultParagraphFont"/>
    <w:rsid w:val="009F69C1"/>
  </w:style>
  <w:style w:type="paragraph" w:styleId="BalloonText">
    <w:name w:val="Balloon Text"/>
    <w:basedOn w:val="Normal"/>
    <w:link w:val="BalloonTextChar"/>
    <w:uiPriority w:val="99"/>
    <w:semiHidden/>
    <w:unhideWhenUsed/>
    <w:rsid w:val="00CE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2B"/>
    <w:rPr>
      <w:rFonts w:ascii="Tahoma" w:hAnsi="Tahoma" w:cs="Tahoma"/>
      <w:sz w:val="16"/>
      <w:szCs w:val="16"/>
    </w:rPr>
  </w:style>
  <w:style w:type="character" w:customStyle="1" w:styleId="Heading3Char">
    <w:name w:val="Heading 3 Char"/>
    <w:basedOn w:val="DefaultParagraphFont"/>
    <w:link w:val="Heading3"/>
    <w:uiPriority w:val="9"/>
    <w:rsid w:val="00F84C1C"/>
    <w:rPr>
      <w:rFonts w:ascii="Times New Roman" w:eastAsia="Times New Roman" w:hAnsi="Times New Roman" w:cs="Times New Roman"/>
      <w:b/>
      <w:bCs/>
      <w:sz w:val="27"/>
      <w:szCs w:val="27"/>
    </w:rPr>
  </w:style>
  <w:style w:type="paragraph" w:styleId="NoSpacing">
    <w:name w:val="No Spacing"/>
    <w:uiPriority w:val="1"/>
    <w:qFormat/>
    <w:rsid w:val="00383A61"/>
    <w:pPr>
      <w:spacing w:after="0" w:line="240" w:lineRule="auto"/>
    </w:pPr>
  </w:style>
  <w:style w:type="character" w:customStyle="1" w:styleId="style6">
    <w:name w:val="style6"/>
    <w:basedOn w:val="DefaultParagraphFont"/>
    <w:rsid w:val="00383A61"/>
  </w:style>
  <w:style w:type="character" w:styleId="FollowedHyperlink">
    <w:name w:val="FollowedHyperlink"/>
    <w:basedOn w:val="DefaultParagraphFont"/>
    <w:uiPriority w:val="99"/>
    <w:semiHidden/>
    <w:unhideWhenUsed/>
    <w:rsid w:val="00B5196B"/>
    <w:rPr>
      <w:color w:val="800080" w:themeColor="followedHyperlink"/>
      <w:u w:val="single"/>
    </w:rPr>
  </w:style>
  <w:style w:type="character" w:customStyle="1" w:styleId="Heading1Char">
    <w:name w:val="Heading 1 Char"/>
    <w:basedOn w:val="DefaultParagraphFont"/>
    <w:link w:val="Heading1"/>
    <w:uiPriority w:val="9"/>
    <w:rsid w:val="002A08D3"/>
    <w:rPr>
      <w:rFonts w:asciiTheme="majorHAnsi" w:eastAsiaTheme="majorEastAsia" w:hAnsiTheme="majorHAnsi" w:cstheme="majorBidi"/>
      <w:b/>
      <w:bCs/>
      <w:color w:val="365F91" w:themeColor="accent1" w:themeShade="BF"/>
      <w:sz w:val="28"/>
      <w:szCs w:val="28"/>
    </w:rPr>
  </w:style>
  <w:style w:type="character" w:customStyle="1" w:styleId="search-custom1">
    <w:name w:val="search-custom1"/>
    <w:basedOn w:val="DefaultParagraphFont"/>
    <w:rsid w:val="00D6510B"/>
    <w:rPr>
      <w:color w:val="363636"/>
    </w:rPr>
  </w:style>
  <w:style w:type="character" w:customStyle="1" w:styleId="search-custom2">
    <w:name w:val="search-custom2"/>
    <w:basedOn w:val="DefaultParagraphFont"/>
    <w:rsid w:val="00D6510B"/>
    <w:rPr>
      <w:color w:val="363636"/>
    </w:rPr>
  </w:style>
  <w:style w:type="character" w:customStyle="1" w:styleId="googqs-tidbit1">
    <w:name w:val="goog_qs-tidbit1"/>
    <w:basedOn w:val="DefaultParagraphFont"/>
    <w:rsid w:val="00115B93"/>
    <w:rPr>
      <w:vanish w:val="0"/>
      <w:webHidden w:val="0"/>
      <w:specVanish w:val="0"/>
    </w:rPr>
  </w:style>
  <w:style w:type="character" w:customStyle="1" w:styleId="style61">
    <w:name w:val="style61"/>
    <w:basedOn w:val="DefaultParagraphFont"/>
    <w:rsid w:val="00115B93"/>
    <w:rPr>
      <w:sz w:val="27"/>
      <w:szCs w:val="27"/>
    </w:rPr>
  </w:style>
  <w:style w:type="character" w:customStyle="1" w:styleId="Heading4Char">
    <w:name w:val="Heading 4 Char"/>
    <w:basedOn w:val="DefaultParagraphFont"/>
    <w:link w:val="Heading4"/>
    <w:uiPriority w:val="9"/>
    <w:semiHidden/>
    <w:rsid w:val="007432C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84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32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B37"/>
    <w:rPr>
      <w:b/>
      <w:bCs/>
    </w:rPr>
  </w:style>
  <w:style w:type="paragraph" w:customStyle="1" w:styleId="ecxmsonormal">
    <w:name w:val="ecxmsonormal"/>
    <w:basedOn w:val="Normal"/>
    <w:rsid w:val="00AA0B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37A1"/>
    <w:pPr>
      <w:ind w:left="720"/>
      <w:contextualSpacing/>
    </w:pPr>
  </w:style>
  <w:style w:type="paragraph" w:styleId="Header">
    <w:name w:val="header"/>
    <w:basedOn w:val="Normal"/>
    <w:link w:val="HeaderChar"/>
    <w:uiPriority w:val="99"/>
    <w:unhideWhenUsed/>
    <w:rsid w:val="0068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63"/>
  </w:style>
  <w:style w:type="paragraph" w:styleId="Footer">
    <w:name w:val="footer"/>
    <w:basedOn w:val="Normal"/>
    <w:link w:val="FooterChar"/>
    <w:uiPriority w:val="99"/>
    <w:unhideWhenUsed/>
    <w:rsid w:val="0068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63"/>
  </w:style>
  <w:style w:type="character" w:styleId="Hyperlink">
    <w:name w:val="Hyperlink"/>
    <w:basedOn w:val="DefaultParagraphFont"/>
    <w:uiPriority w:val="99"/>
    <w:unhideWhenUsed/>
    <w:rsid w:val="00132C85"/>
    <w:rPr>
      <w:color w:val="0000FF" w:themeColor="hyperlink"/>
      <w:u w:val="single"/>
    </w:rPr>
  </w:style>
  <w:style w:type="paragraph" w:styleId="NormalWeb">
    <w:name w:val="Normal (Web)"/>
    <w:basedOn w:val="Normal"/>
    <w:uiPriority w:val="99"/>
    <w:unhideWhenUsed/>
    <w:rsid w:val="00132C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45A"/>
    <w:rPr>
      <w:i/>
      <w:iCs/>
    </w:rPr>
  </w:style>
  <w:style w:type="character" w:customStyle="1" w:styleId="caps">
    <w:name w:val="caps"/>
    <w:basedOn w:val="DefaultParagraphFont"/>
    <w:rsid w:val="00656B2A"/>
  </w:style>
  <w:style w:type="character" w:customStyle="1" w:styleId="search-custom">
    <w:name w:val="search-custom"/>
    <w:basedOn w:val="DefaultParagraphFont"/>
    <w:rsid w:val="008069D3"/>
  </w:style>
  <w:style w:type="character" w:customStyle="1" w:styleId="bolder">
    <w:name w:val="bolder"/>
    <w:basedOn w:val="DefaultParagraphFont"/>
    <w:rsid w:val="00BD1034"/>
  </w:style>
  <w:style w:type="character" w:customStyle="1" w:styleId="nobr">
    <w:name w:val="nobr"/>
    <w:basedOn w:val="DefaultParagraphFont"/>
    <w:rsid w:val="009F69C1"/>
  </w:style>
  <w:style w:type="paragraph" w:styleId="BalloonText">
    <w:name w:val="Balloon Text"/>
    <w:basedOn w:val="Normal"/>
    <w:link w:val="BalloonTextChar"/>
    <w:uiPriority w:val="99"/>
    <w:semiHidden/>
    <w:unhideWhenUsed/>
    <w:rsid w:val="00CE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2B"/>
    <w:rPr>
      <w:rFonts w:ascii="Tahoma" w:hAnsi="Tahoma" w:cs="Tahoma"/>
      <w:sz w:val="16"/>
      <w:szCs w:val="16"/>
    </w:rPr>
  </w:style>
  <w:style w:type="character" w:customStyle="1" w:styleId="Heading3Char">
    <w:name w:val="Heading 3 Char"/>
    <w:basedOn w:val="DefaultParagraphFont"/>
    <w:link w:val="Heading3"/>
    <w:uiPriority w:val="9"/>
    <w:rsid w:val="00F84C1C"/>
    <w:rPr>
      <w:rFonts w:ascii="Times New Roman" w:eastAsia="Times New Roman" w:hAnsi="Times New Roman" w:cs="Times New Roman"/>
      <w:b/>
      <w:bCs/>
      <w:sz w:val="27"/>
      <w:szCs w:val="27"/>
    </w:rPr>
  </w:style>
  <w:style w:type="paragraph" w:styleId="NoSpacing">
    <w:name w:val="No Spacing"/>
    <w:uiPriority w:val="1"/>
    <w:qFormat/>
    <w:rsid w:val="00383A61"/>
    <w:pPr>
      <w:spacing w:after="0" w:line="240" w:lineRule="auto"/>
    </w:pPr>
  </w:style>
  <w:style w:type="character" w:customStyle="1" w:styleId="style6">
    <w:name w:val="style6"/>
    <w:basedOn w:val="DefaultParagraphFont"/>
    <w:rsid w:val="00383A61"/>
  </w:style>
  <w:style w:type="character" w:styleId="FollowedHyperlink">
    <w:name w:val="FollowedHyperlink"/>
    <w:basedOn w:val="DefaultParagraphFont"/>
    <w:uiPriority w:val="99"/>
    <w:semiHidden/>
    <w:unhideWhenUsed/>
    <w:rsid w:val="00B5196B"/>
    <w:rPr>
      <w:color w:val="800080" w:themeColor="followedHyperlink"/>
      <w:u w:val="single"/>
    </w:rPr>
  </w:style>
  <w:style w:type="character" w:customStyle="1" w:styleId="Heading1Char">
    <w:name w:val="Heading 1 Char"/>
    <w:basedOn w:val="DefaultParagraphFont"/>
    <w:link w:val="Heading1"/>
    <w:uiPriority w:val="9"/>
    <w:rsid w:val="002A08D3"/>
    <w:rPr>
      <w:rFonts w:asciiTheme="majorHAnsi" w:eastAsiaTheme="majorEastAsia" w:hAnsiTheme="majorHAnsi" w:cstheme="majorBidi"/>
      <w:b/>
      <w:bCs/>
      <w:color w:val="365F91" w:themeColor="accent1" w:themeShade="BF"/>
      <w:sz w:val="28"/>
      <w:szCs w:val="28"/>
    </w:rPr>
  </w:style>
  <w:style w:type="character" w:customStyle="1" w:styleId="search-custom1">
    <w:name w:val="search-custom1"/>
    <w:basedOn w:val="DefaultParagraphFont"/>
    <w:rsid w:val="00D6510B"/>
    <w:rPr>
      <w:color w:val="363636"/>
    </w:rPr>
  </w:style>
  <w:style w:type="character" w:customStyle="1" w:styleId="search-custom2">
    <w:name w:val="search-custom2"/>
    <w:basedOn w:val="DefaultParagraphFont"/>
    <w:rsid w:val="00D6510B"/>
    <w:rPr>
      <w:color w:val="363636"/>
    </w:rPr>
  </w:style>
  <w:style w:type="character" w:customStyle="1" w:styleId="googqs-tidbit1">
    <w:name w:val="goog_qs-tidbit1"/>
    <w:basedOn w:val="DefaultParagraphFont"/>
    <w:rsid w:val="00115B93"/>
    <w:rPr>
      <w:vanish w:val="0"/>
      <w:webHidden w:val="0"/>
      <w:specVanish w:val="0"/>
    </w:rPr>
  </w:style>
  <w:style w:type="character" w:customStyle="1" w:styleId="style61">
    <w:name w:val="style61"/>
    <w:basedOn w:val="DefaultParagraphFont"/>
    <w:rsid w:val="00115B93"/>
    <w:rPr>
      <w:sz w:val="27"/>
      <w:szCs w:val="27"/>
    </w:rPr>
  </w:style>
  <w:style w:type="character" w:customStyle="1" w:styleId="Heading4Char">
    <w:name w:val="Heading 4 Char"/>
    <w:basedOn w:val="DefaultParagraphFont"/>
    <w:link w:val="Heading4"/>
    <w:uiPriority w:val="9"/>
    <w:semiHidden/>
    <w:rsid w:val="007432C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876">
      <w:bodyDiv w:val="1"/>
      <w:marLeft w:val="0"/>
      <w:marRight w:val="0"/>
      <w:marTop w:val="0"/>
      <w:marBottom w:val="0"/>
      <w:divBdr>
        <w:top w:val="none" w:sz="0" w:space="0" w:color="auto"/>
        <w:left w:val="none" w:sz="0" w:space="0" w:color="auto"/>
        <w:bottom w:val="none" w:sz="0" w:space="0" w:color="auto"/>
        <w:right w:val="none" w:sz="0" w:space="0" w:color="auto"/>
      </w:divBdr>
    </w:div>
    <w:div w:id="61762737">
      <w:bodyDiv w:val="1"/>
      <w:marLeft w:val="0"/>
      <w:marRight w:val="0"/>
      <w:marTop w:val="0"/>
      <w:marBottom w:val="0"/>
      <w:divBdr>
        <w:top w:val="none" w:sz="0" w:space="0" w:color="auto"/>
        <w:left w:val="none" w:sz="0" w:space="0" w:color="auto"/>
        <w:bottom w:val="none" w:sz="0" w:space="0" w:color="auto"/>
        <w:right w:val="none" w:sz="0" w:space="0" w:color="auto"/>
      </w:divBdr>
      <w:divsChild>
        <w:div w:id="2124492791">
          <w:marLeft w:val="0"/>
          <w:marRight w:val="0"/>
          <w:marTop w:val="0"/>
          <w:marBottom w:val="0"/>
          <w:divBdr>
            <w:top w:val="none" w:sz="0" w:space="0" w:color="auto"/>
            <w:left w:val="none" w:sz="0" w:space="0" w:color="auto"/>
            <w:bottom w:val="none" w:sz="0" w:space="0" w:color="auto"/>
            <w:right w:val="none" w:sz="0" w:space="0" w:color="auto"/>
          </w:divBdr>
        </w:div>
        <w:div w:id="523130311">
          <w:marLeft w:val="0"/>
          <w:marRight w:val="0"/>
          <w:marTop w:val="0"/>
          <w:marBottom w:val="0"/>
          <w:divBdr>
            <w:top w:val="none" w:sz="0" w:space="0" w:color="auto"/>
            <w:left w:val="none" w:sz="0" w:space="0" w:color="auto"/>
            <w:bottom w:val="none" w:sz="0" w:space="0" w:color="auto"/>
            <w:right w:val="none" w:sz="0" w:space="0" w:color="auto"/>
          </w:divBdr>
        </w:div>
        <w:div w:id="1280260909">
          <w:marLeft w:val="0"/>
          <w:marRight w:val="0"/>
          <w:marTop w:val="0"/>
          <w:marBottom w:val="0"/>
          <w:divBdr>
            <w:top w:val="none" w:sz="0" w:space="0" w:color="auto"/>
            <w:left w:val="none" w:sz="0" w:space="0" w:color="auto"/>
            <w:bottom w:val="none" w:sz="0" w:space="0" w:color="auto"/>
            <w:right w:val="none" w:sz="0" w:space="0" w:color="auto"/>
          </w:divBdr>
        </w:div>
        <w:div w:id="933172650">
          <w:marLeft w:val="0"/>
          <w:marRight w:val="0"/>
          <w:marTop w:val="0"/>
          <w:marBottom w:val="0"/>
          <w:divBdr>
            <w:top w:val="none" w:sz="0" w:space="0" w:color="auto"/>
            <w:left w:val="none" w:sz="0" w:space="0" w:color="auto"/>
            <w:bottom w:val="none" w:sz="0" w:space="0" w:color="auto"/>
            <w:right w:val="none" w:sz="0" w:space="0" w:color="auto"/>
          </w:divBdr>
        </w:div>
        <w:div w:id="445737929">
          <w:marLeft w:val="0"/>
          <w:marRight w:val="0"/>
          <w:marTop w:val="0"/>
          <w:marBottom w:val="0"/>
          <w:divBdr>
            <w:top w:val="none" w:sz="0" w:space="0" w:color="auto"/>
            <w:left w:val="none" w:sz="0" w:space="0" w:color="auto"/>
            <w:bottom w:val="none" w:sz="0" w:space="0" w:color="auto"/>
            <w:right w:val="none" w:sz="0" w:space="0" w:color="auto"/>
          </w:divBdr>
        </w:div>
        <w:div w:id="634146356">
          <w:marLeft w:val="0"/>
          <w:marRight w:val="0"/>
          <w:marTop w:val="0"/>
          <w:marBottom w:val="0"/>
          <w:divBdr>
            <w:top w:val="none" w:sz="0" w:space="0" w:color="auto"/>
            <w:left w:val="none" w:sz="0" w:space="0" w:color="auto"/>
            <w:bottom w:val="none" w:sz="0" w:space="0" w:color="auto"/>
            <w:right w:val="none" w:sz="0" w:space="0" w:color="auto"/>
          </w:divBdr>
        </w:div>
        <w:div w:id="1107889629">
          <w:marLeft w:val="0"/>
          <w:marRight w:val="0"/>
          <w:marTop w:val="0"/>
          <w:marBottom w:val="0"/>
          <w:divBdr>
            <w:top w:val="none" w:sz="0" w:space="0" w:color="auto"/>
            <w:left w:val="none" w:sz="0" w:space="0" w:color="auto"/>
            <w:bottom w:val="none" w:sz="0" w:space="0" w:color="auto"/>
            <w:right w:val="none" w:sz="0" w:space="0" w:color="auto"/>
          </w:divBdr>
        </w:div>
        <w:div w:id="1767647809">
          <w:marLeft w:val="0"/>
          <w:marRight w:val="0"/>
          <w:marTop w:val="0"/>
          <w:marBottom w:val="0"/>
          <w:divBdr>
            <w:top w:val="none" w:sz="0" w:space="0" w:color="auto"/>
            <w:left w:val="none" w:sz="0" w:space="0" w:color="auto"/>
            <w:bottom w:val="none" w:sz="0" w:space="0" w:color="auto"/>
            <w:right w:val="none" w:sz="0" w:space="0" w:color="auto"/>
          </w:divBdr>
        </w:div>
        <w:div w:id="29259784">
          <w:marLeft w:val="0"/>
          <w:marRight w:val="0"/>
          <w:marTop w:val="0"/>
          <w:marBottom w:val="0"/>
          <w:divBdr>
            <w:top w:val="none" w:sz="0" w:space="0" w:color="auto"/>
            <w:left w:val="none" w:sz="0" w:space="0" w:color="auto"/>
            <w:bottom w:val="none" w:sz="0" w:space="0" w:color="auto"/>
            <w:right w:val="none" w:sz="0" w:space="0" w:color="auto"/>
          </w:divBdr>
        </w:div>
      </w:divsChild>
    </w:div>
    <w:div w:id="107160179">
      <w:bodyDiv w:val="1"/>
      <w:marLeft w:val="0"/>
      <w:marRight w:val="0"/>
      <w:marTop w:val="0"/>
      <w:marBottom w:val="0"/>
      <w:divBdr>
        <w:top w:val="none" w:sz="0" w:space="0" w:color="auto"/>
        <w:left w:val="none" w:sz="0" w:space="0" w:color="auto"/>
        <w:bottom w:val="none" w:sz="0" w:space="0" w:color="auto"/>
        <w:right w:val="none" w:sz="0" w:space="0" w:color="auto"/>
      </w:divBdr>
      <w:divsChild>
        <w:div w:id="1906639976">
          <w:marLeft w:val="0"/>
          <w:marRight w:val="0"/>
          <w:marTop w:val="0"/>
          <w:marBottom w:val="0"/>
          <w:divBdr>
            <w:top w:val="single" w:sz="6" w:space="0" w:color="033668"/>
            <w:left w:val="single" w:sz="6" w:space="0" w:color="033668"/>
            <w:bottom w:val="single" w:sz="6" w:space="0" w:color="033668"/>
            <w:right w:val="single" w:sz="6" w:space="0" w:color="033668"/>
          </w:divBdr>
          <w:divsChild>
            <w:div w:id="201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5739">
      <w:bodyDiv w:val="1"/>
      <w:marLeft w:val="0"/>
      <w:marRight w:val="0"/>
      <w:marTop w:val="0"/>
      <w:marBottom w:val="0"/>
      <w:divBdr>
        <w:top w:val="none" w:sz="0" w:space="0" w:color="auto"/>
        <w:left w:val="none" w:sz="0" w:space="0" w:color="auto"/>
        <w:bottom w:val="none" w:sz="0" w:space="0" w:color="auto"/>
        <w:right w:val="none" w:sz="0" w:space="0" w:color="auto"/>
      </w:divBdr>
      <w:divsChild>
        <w:div w:id="1610817575">
          <w:marLeft w:val="0"/>
          <w:marRight w:val="0"/>
          <w:marTop w:val="0"/>
          <w:marBottom w:val="0"/>
          <w:divBdr>
            <w:top w:val="none" w:sz="0" w:space="0" w:color="auto"/>
            <w:left w:val="none" w:sz="0" w:space="0" w:color="auto"/>
            <w:bottom w:val="none" w:sz="0" w:space="0" w:color="auto"/>
            <w:right w:val="none" w:sz="0" w:space="0" w:color="auto"/>
          </w:divBdr>
        </w:div>
        <w:div w:id="2074311325">
          <w:marLeft w:val="0"/>
          <w:marRight w:val="0"/>
          <w:marTop w:val="0"/>
          <w:marBottom w:val="0"/>
          <w:divBdr>
            <w:top w:val="none" w:sz="0" w:space="0" w:color="auto"/>
            <w:left w:val="none" w:sz="0" w:space="0" w:color="auto"/>
            <w:bottom w:val="none" w:sz="0" w:space="0" w:color="auto"/>
            <w:right w:val="none" w:sz="0" w:space="0" w:color="auto"/>
          </w:divBdr>
        </w:div>
        <w:div w:id="1974288088">
          <w:marLeft w:val="0"/>
          <w:marRight w:val="0"/>
          <w:marTop w:val="0"/>
          <w:marBottom w:val="0"/>
          <w:divBdr>
            <w:top w:val="none" w:sz="0" w:space="0" w:color="auto"/>
            <w:left w:val="none" w:sz="0" w:space="0" w:color="auto"/>
            <w:bottom w:val="none" w:sz="0" w:space="0" w:color="auto"/>
            <w:right w:val="none" w:sz="0" w:space="0" w:color="auto"/>
          </w:divBdr>
        </w:div>
        <w:div w:id="2111045748">
          <w:marLeft w:val="0"/>
          <w:marRight w:val="0"/>
          <w:marTop w:val="0"/>
          <w:marBottom w:val="0"/>
          <w:divBdr>
            <w:top w:val="none" w:sz="0" w:space="0" w:color="auto"/>
            <w:left w:val="none" w:sz="0" w:space="0" w:color="auto"/>
            <w:bottom w:val="none" w:sz="0" w:space="0" w:color="auto"/>
            <w:right w:val="none" w:sz="0" w:space="0" w:color="auto"/>
          </w:divBdr>
        </w:div>
        <w:div w:id="1924602531">
          <w:marLeft w:val="0"/>
          <w:marRight w:val="0"/>
          <w:marTop w:val="0"/>
          <w:marBottom w:val="0"/>
          <w:divBdr>
            <w:top w:val="none" w:sz="0" w:space="0" w:color="auto"/>
            <w:left w:val="none" w:sz="0" w:space="0" w:color="auto"/>
            <w:bottom w:val="none" w:sz="0" w:space="0" w:color="auto"/>
            <w:right w:val="none" w:sz="0" w:space="0" w:color="auto"/>
          </w:divBdr>
        </w:div>
        <w:div w:id="1975871503">
          <w:marLeft w:val="0"/>
          <w:marRight w:val="0"/>
          <w:marTop w:val="0"/>
          <w:marBottom w:val="0"/>
          <w:divBdr>
            <w:top w:val="none" w:sz="0" w:space="0" w:color="auto"/>
            <w:left w:val="none" w:sz="0" w:space="0" w:color="auto"/>
            <w:bottom w:val="none" w:sz="0" w:space="0" w:color="auto"/>
            <w:right w:val="none" w:sz="0" w:space="0" w:color="auto"/>
          </w:divBdr>
        </w:div>
        <w:div w:id="941914705">
          <w:marLeft w:val="0"/>
          <w:marRight w:val="0"/>
          <w:marTop w:val="0"/>
          <w:marBottom w:val="0"/>
          <w:divBdr>
            <w:top w:val="none" w:sz="0" w:space="0" w:color="auto"/>
            <w:left w:val="none" w:sz="0" w:space="0" w:color="auto"/>
            <w:bottom w:val="none" w:sz="0" w:space="0" w:color="auto"/>
            <w:right w:val="none" w:sz="0" w:space="0" w:color="auto"/>
          </w:divBdr>
        </w:div>
        <w:div w:id="315493481">
          <w:marLeft w:val="0"/>
          <w:marRight w:val="0"/>
          <w:marTop w:val="0"/>
          <w:marBottom w:val="0"/>
          <w:divBdr>
            <w:top w:val="none" w:sz="0" w:space="0" w:color="auto"/>
            <w:left w:val="none" w:sz="0" w:space="0" w:color="auto"/>
            <w:bottom w:val="none" w:sz="0" w:space="0" w:color="auto"/>
            <w:right w:val="none" w:sz="0" w:space="0" w:color="auto"/>
          </w:divBdr>
        </w:div>
        <w:div w:id="399718914">
          <w:marLeft w:val="0"/>
          <w:marRight w:val="0"/>
          <w:marTop w:val="0"/>
          <w:marBottom w:val="0"/>
          <w:divBdr>
            <w:top w:val="none" w:sz="0" w:space="0" w:color="auto"/>
            <w:left w:val="none" w:sz="0" w:space="0" w:color="auto"/>
            <w:bottom w:val="none" w:sz="0" w:space="0" w:color="auto"/>
            <w:right w:val="none" w:sz="0" w:space="0" w:color="auto"/>
          </w:divBdr>
        </w:div>
        <w:div w:id="1952086318">
          <w:marLeft w:val="0"/>
          <w:marRight w:val="0"/>
          <w:marTop w:val="0"/>
          <w:marBottom w:val="0"/>
          <w:divBdr>
            <w:top w:val="none" w:sz="0" w:space="0" w:color="auto"/>
            <w:left w:val="none" w:sz="0" w:space="0" w:color="auto"/>
            <w:bottom w:val="none" w:sz="0" w:space="0" w:color="auto"/>
            <w:right w:val="none" w:sz="0" w:space="0" w:color="auto"/>
          </w:divBdr>
        </w:div>
        <w:div w:id="378633844">
          <w:marLeft w:val="0"/>
          <w:marRight w:val="0"/>
          <w:marTop w:val="0"/>
          <w:marBottom w:val="0"/>
          <w:divBdr>
            <w:top w:val="none" w:sz="0" w:space="0" w:color="auto"/>
            <w:left w:val="none" w:sz="0" w:space="0" w:color="auto"/>
            <w:bottom w:val="none" w:sz="0" w:space="0" w:color="auto"/>
            <w:right w:val="none" w:sz="0" w:space="0" w:color="auto"/>
          </w:divBdr>
        </w:div>
        <w:div w:id="1241406282">
          <w:marLeft w:val="0"/>
          <w:marRight w:val="0"/>
          <w:marTop w:val="0"/>
          <w:marBottom w:val="0"/>
          <w:divBdr>
            <w:top w:val="none" w:sz="0" w:space="0" w:color="auto"/>
            <w:left w:val="none" w:sz="0" w:space="0" w:color="auto"/>
            <w:bottom w:val="none" w:sz="0" w:space="0" w:color="auto"/>
            <w:right w:val="none" w:sz="0" w:space="0" w:color="auto"/>
          </w:divBdr>
        </w:div>
        <w:div w:id="1151824244">
          <w:marLeft w:val="0"/>
          <w:marRight w:val="0"/>
          <w:marTop w:val="0"/>
          <w:marBottom w:val="0"/>
          <w:divBdr>
            <w:top w:val="none" w:sz="0" w:space="0" w:color="auto"/>
            <w:left w:val="none" w:sz="0" w:space="0" w:color="auto"/>
            <w:bottom w:val="none" w:sz="0" w:space="0" w:color="auto"/>
            <w:right w:val="none" w:sz="0" w:space="0" w:color="auto"/>
          </w:divBdr>
        </w:div>
        <w:div w:id="391391133">
          <w:marLeft w:val="0"/>
          <w:marRight w:val="0"/>
          <w:marTop w:val="0"/>
          <w:marBottom w:val="0"/>
          <w:divBdr>
            <w:top w:val="none" w:sz="0" w:space="0" w:color="auto"/>
            <w:left w:val="none" w:sz="0" w:space="0" w:color="auto"/>
            <w:bottom w:val="none" w:sz="0" w:space="0" w:color="auto"/>
            <w:right w:val="none" w:sz="0" w:space="0" w:color="auto"/>
          </w:divBdr>
        </w:div>
        <w:div w:id="1131558811">
          <w:marLeft w:val="0"/>
          <w:marRight w:val="0"/>
          <w:marTop w:val="0"/>
          <w:marBottom w:val="0"/>
          <w:divBdr>
            <w:top w:val="none" w:sz="0" w:space="0" w:color="auto"/>
            <w:left w:val="none" w:sz="0" w:space="0" w:color="auto"/>
            <w:bottom w:val="none" w:sz="0" w:space="0" w:color="auto"/>
            <w:right w:val="none" w:sz="0" w:space="0" w:color="auto"/>
          </w:divBdr>
        </w:div>
        <w:div w:id="1237714239">
          <w:marLeft w:val="0"/>
          <w:marRight w:val="0"/>
          <w:marTop w:val="0"/>
          <w:marBottom w:val="0"/>
          <w:divBdr>
            <w:top w:val="none" w:sz="0" w:space="0" w:color="auto"/>
            <w:left w:val="none" w:sz="0" w:space="0" w:color="auto"/>
            <w:bottom w:val="none" w:sz="0" w:space="0" w:color="auto"/>
            <w:right w:val="none" w:sz="0" w:space="0" w:color="auto"/>
          </w:divBdr>
        </w:div>
        <w:div w:id="1198544043">
          <w:marLeft w:val="0"/>
          <w:marRight w:val="0"/>
          <w:marTop w:val="0"/>
          <w:marBottom w:val="0"/>
          <w:divBdr>
            <w:top w:val="none" w:sz="0" w:space="0" w:color="auto"/>
            <w:left w:val="none" w:sz="0" w:space="0" w:color="auto"/>
            <w:bottom w:val="none" w:sz="0" w:space="0" w:color="auto"/>
            <w:right w:val="none" w:sz="0" w:space="0" w:color="auto"/>
          </w:divBdr>
        </w:div>
        <w:div w:id="1001659040">
          <w:marLeft w:val="0"/>
          <w:marRight w:val="0"/>
          <w:marTop w:val="0"/>
          <w:marBottom w:val="0"/>
          <w:divBdr>
            <w:top w:val="none" w:sz="0" w:space="0" w:color="auto"/>
            <w:left w:val="none" w:sz="0" w:space="0" w:color="auto"/>
            <w:bottom w:val="none" w:sz="0" w:space="0" w:color="auto"/>
            <w:right w:val="none" w:sz="0" w:space="0" w:color="auto"/>
          </w:divBdr>
        </w:div>
        <w:div w:id="203178130">
          <w:marLeft w:val="0"/>
          <w:marRight w:val="0"/>
          <w:marTop w:val="0"/>
          <w:marBottom w:val="0"/>
          <w:divBdr>
            <w:top w:val="none" w:sz="0" w:space="0" w:color="auto"/>
            <w:left w:val="none" w:sz="0" w:space="0" w:color="auto"/>
            <w:bottom w:val="none" w:sz="0" w:space="0" w:color="auto"/>
            <w:right w:val="none" w:sz="0" w:space="0" w:color="auto"/>
          </w:divBdr>
        </w:div>
        <w:div w:id="1172448005">
          <w:marLeft w:val="0"/>
          <w:marRight w:val="0"/>
          <w:marTop w:val="0"/>
          <w:marBottom w:val="0"/>
          <w:divBdr>
            <w:top w:val="none" w:sz="0" w:space="0" w:color="auto"/>
            <w:left w:val="none" w:sz="0" w:space="0" w:color="auto"/>
            <w:bottom w:val="none" w:sz="0" w:space="0" w:color="auto"/>
            <w:right w:val="none" w:sz="0" w:space="0" w:color="auto"/>
          </w:divBdr>
        </w:div>
      </w:divsChild>
    </w:div>
    <w:div w:id="245771702">
      <w:bodyDiv w:val="1"/>
      <w:marLeft w:val="0"/>
      <w:marRight w:val="0"/>
      <w:marTop w:val="0"/>
      <w:marBottom w:val="0"/>
      <w:divBdr>
        <w:top w:val="none" w:sz="0" w:space="0" w:color="auto"/>
        <w:left w:val="none" w:sz="0" w:space="0" w:color="auto"/>
        <w:bottom w:val="none" w:sz="0" w:space="0" w:color="auto"/>
        <w:right w:val="none" w:sz="0" w:space="0" w:color="auto"/>
      </w:divBdr>
      <w:divsChild>
        <w:div w:id="1609117222">
          <w:marLeft w:val="0"/>
          <w:marRight w:val="0"/>
          <w:marTop w:val="0"/>
          <w:marBottom w:val="0"/>
          <w:divBdr>
            <w:top w:val="none" w:sz="0" w:space="0" w:color="auto"/>
            <w:left w:val="none" w:sz="0" w:space="0" w:color="auto"/>
            <w:bottom w:val="none" w:sz="0" w:space="0" w:color="auto"/>
            <w:right w:val="none" w:sz="0" w:space="0" w:color="auto"/>
          </w:divBdr>
        </w:div>
      </w:divsChild>
    </w:div>
    <w:div w:id="277222493">
      <w:bodyDiv w:val="1"/>
      <w:marLeft w:val="0"/>
      <w:marRight w:val="0"/>
      <w:marTop w:val="0"/>
      <w:marBottom w:val="0"/>
      <w:divBdr>
        <w:top w:val="none" w:sz="0" w:space="0" w:color="auto"/>
        <w:left w:val="none" w:sz="0" w:space="0" w:color="auto"/>
        <w:bottom w:val="none" w:sz="0" w:space="0" w:color="auto"/>
        <w:right w:val="none" w:sz="0" w:space="0" w:color="auto"/>
      </w:divBdr>
      <w:divsChild>
        <w:div w:id="1031567559">
          <w:marLeft w:val="0"/>
          <w:marRight w:val="0"/>
          <w:marTop w:val="0"/>
          <w:marBottom w:val="0"/>
          <w:divBdr>
            <w:top w:val="none" w:sz="0" w:space="0" w:color="auto"/>
            <w:left w:val="none" w:sz="0" w:space="0" w:color="auto"/>
            <w:bottom w:val="none" w:sz="0" w:space="0" w:color="auto"/>
            <w:right w:val="none" w:sz="0" w:space="0" w:color="auto"/>
          </w:divBdr>
          <w:divsChild>
            <w:div w:id="1669744540">
              <w:marLeft w:val="0"/>
              <w:marRight w:val="0"/>
              <w:marTop w:val="0"/>
              <w:marBottom w:val="0"/>
              <w:divBdr>
                <w:top w:val="none" w:sz="0" w:space="0" w:color="auto"/>
                <w:left w:val="none" w:sz="0" w:space="0" w:color="auto"/>
                <w:bottom w:val="none" w:sz="0" w:space="0" w:color="auto"/>
                <w:right w:val="none" w:sz="0" w:space="0" w:color="auto"/>
              </w:divBdr>
              <w:divsChild>
                <w:div w:id="924458162">
                  <w:marLeft w:val="0"/>
                  <w:marRight w:val="0"/>
                  <w:marTop w:val="0"/>
                  <w:marBottom w:val="0"/>
                  <w:divBdr>
                    <w:top w:val="none" w:sz="0" w:space="0" w:color="auto"/>
                    <w:left w:val="none" w:sz="0" w:space="0" w:color="auto"/>
                    <w:bottom w:val="none" w:sz="0" w:space="0" w:color="auto"/>
                    <w:right w:val="none" w:sz="0" w:space="0" w:color="auto"/>
                  </w:divBdr>
                  <w:divsChild>
                    <w:div w:id="1536583021">
                      <w:marLeft w:val="0"/>
                      <w:marRight w:val="0"/>
                      <w:marTop w:val="0"/>
                      <w:marBottom w:val="0"/>
                      <w:divBdr>
                        <w:top w:val="none" w:sz="0" w:space="0" w:color="auto"/>
                        <w:left w:val="none" w:sz="0" w:space="0" w:color="auto"/>
                        <w:bottom w:val="none" w:sz="0" w:space="0" w:color="auto"/>
                        <w:right w:val="none" w:sz="0" w:space="0" w:color="auto"/>
                      </w:divBdr>
                      <w:divsChild>
                        <w:div w:id="452557802">
                          <w:marLeft w:val="0"/>
                          <w:marRight w:val="0"/>
                          <w:marTop w:val="0"/>
                          <w:marBottom w:val="0"/>
                          <w:divBdr>
                            <w:top w:val="none" w:sz="0" w:space="0" w:color="auto"/>
                            <w:left w:val="none" w:sz="0" w:space="0" w:color="auto"/>
                            <w:bottom w:val="none" w:sz="0" w:space="0" w:color="auto"/>
                            <w:right w:val="none" w:sz="0" w:space="0" w:color="auto"/>
                          </w:divBdr>
                          <w:divsChild>
                            <w:div w:id="784541492">
                              <w:marLeft w:val="0"/>
                              <w:marRight w:val="0"/>
                              <w:marTop w:val="0"/>
                              <w:marBottom w:val="0"/>
                              <w:divBdr>
                                <w:top w:val="none" w:sz="0" w:space="0" w:color="auto"/>
                                <w:left w:val="none" w:sz="0" w:space="0" w:color="auto"/>
                                <w:bottom w:val="none" w:sz="0" w:space="0" w:color="auto"/>
                                <w:right w:val="none" w:sz="0" w:space="0" w:color="auto"/>
                              </w:divBdr>
                              <w:divsChild>
                                <w:div w:id="918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90530">
      <w:bodyDiv w:val="1"/>
      <w:marLeft w:val="0"/>
      <w:marRight w:val="0"/>
      <w:marTop w:val="0"/>
      <w:marBottom w:val="0"/>
      <w:divBdr>
        <w:top w:val="none" w:sz="0" w:space="0" w:color="auto"/>
        <w:left w:val="none" w:sz="0" w:space="0" w:color="auto"/>
        <w:bottom w:val="none" w:sz="0" w:space="0" w:color="auto"/>
        <w:right w:val="none" w:sz="0" w:space="0" w:color="auto"/>
      </w:divBdr>
      <w:divsChild>
        <w:div w:id="1598322897">
          <w:marLeft w:val="0"/>
          <w:marRight w:val="0"/>
          <w:marTop w:val="0"/>
          <w:marBottom w:val="0"/>
          <w:divBdr>
            <w:top w:val="single" w:sz="6" w:space="0" w:color="033668"/>
            <w:left w:val="single" w:sz="6" w:space="0" w:color="033668"/>
            <w:bottom w:val="single" w:sz="6" w:space="0" w:color="033668"/>
            <w:right w:val="single" w:sz="6" w:space="0" w:color="033668"/>
          </w:divBdr>
          <w:divsChild>
            <w:div w:id="16789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9560">
      <w:bodyDiv w:val="1"/>
      <w:marLeft w:val="0"/>
      <w:marRight w:val="0"/>
      <w:marTop w:val="0"/>
      <w:marBottom w:val="0"/>
      <w:divBdr>
        <w:top w:val="none" w:sz="0" w:space="0" w:color="auto"/>
        <w:left w:val="none" w:sz="0" w:space="0" w:color="auto"/>
        <w:bottom w:val="none" w:sz="0" w:space="0" w:color="auto"/>
        <w:right w:val="none" w:sz="0" w:space="0" w:color="auto"/>
      </w:divBdr>
      <w:divsChild>
        <w:div w:id="381636354">
          <w:marLeft w:val="0"/>
          <w:marRight w:val="0"/>
          <w:marTop w:val="0"/>
          <w:marBottom w:val="0"/>
          <w:divBdr>
            <w:top w:val="none" w:sz="0" w:space="0" w:color="auto"/>
            <w:left w:val="none" w:sz="0" w:space="0" w:color="auto"/>
            <w:bottom w:val="none" w:sz="0" w:space="0" w:color="auto"/>
            <w:right w:val="none" w:sz="0" w:space="0" w:color="auto"/>
          </w:divBdr>
        </w:div>
      </w:divsChild>
    </w:div>
    <w:div w:id="394938632">
      <w:bodyDiv w:val="1"/>
      <w:marLeft w:val="0"/>
      <w:marRight w:val="0"/>
      <w:marTop w:val="0"/>
      <w:marBottom w:val="0"/>
      <w:divBdr>
        <w:top w:val="none" w:sz="0" w:space="0" w:color="auto"/>
        <w:left w:val="none" w:sz="0" w:space="0" w:color="auto"/>
        <w:bottom w:val="none" w:sz="0" w:space="0" w:color="auto"/>
        <w:right w:val="none" w:sz="0" w:space="0" w:color="auto"/>
      </w:divBdr>
      <w:divsChild>
        <w:div w:id="1146042950">
          <w:marLeft w:val="0"/>
          <w:marRight w:val="0"/>
          <w:marTop w:val="0"/>
          <w:marBottom w:val="0"/>
          <w:divBdr>
            <w:top w:val="none" w:sz="0" w:space="0" w:color="auto"/>
            <w:left w:val="none" w:sz="0" w:space="0" w:color="auto"/>
            <w:bottom w:val="none" w:sz="0" w:space="0" w:color="auto"/>
            <w:right w:val="none" w:sz="0" w:space="0" w:color="auto"/>
          </w:divBdr>
        </w:div>
      </w:divsChild>
    </w:div>
    <w:div w:id="415636571">
      <w:bodyDiv w:val="1"/>
      <w:marLeft w:val="0"/>
      <w:marRight w:val="0"/>
      <w:marTop w:val="0"/>
      <w:marBottom w:val="0"/>
      <w:divBdr>
        <w:top w:val="none" w:sz="0" w:space="0" w:color="auto"/>
        <w:left w:val="none" w:sz="0" w:space="0" w:color="auto"/>
        <w:bottom w:val="none" w:sz="0" w:space="0" w:color="auto"/>
        <w:right w:val="none" w:sz="0" w:space="0" w:color="auto"/>
      </w:divBdr>
    </w:div>
    <w:div w:id="461850766">
      <w:bodyDiv w:val="1"/>
      <w:marLeft w:val="0"/>
      <w:marRight w:val="0"/>
      <w:marTop w:val="0"/>
      <w:marBottom w:val="0"/>
      <w:divBdr>
        <w:top w:val="none" w:sz="0" w:space="0" w:color="auto"/>
        <w:left w:val="none" w:sz="0" w:space="0" w:color="auto"/>
        <w:bottom w:val="none" w:sz="0" w:space="0" w:color="auto"/>
        <w:right w:val="none" w:sz="0" w:space="0" w:color="auto"/>
      </w:divBdr>
      <w:divsChild>
        <w:div w:id="1063723009">
          <w:marLeft w:val="0"/>
          <w:marRight w:val="0"/>
          <w:marTop w:val="0"/>
          <w:marBottom w:val="0"/>
          <w:divBdr>
            <w:top w:val="none" w:sz="0" w:space="0" w:color="auto"/>
            <w:left w:val="none" w:sz="0" w:space="0" w:color="auto"/>
            <w:bottom w:val="none" w:sz="0" w:space="0" w:color="auto"/>
            <w:right w:val="none" w:sz="0" w:space="0" w:color="auto"/>
          </w:divBdr>
        </w:div>
        <w:div w:id="1201169617">
          <w:marLeft w:val="0"/>
          <w:marRight w:val="0"/>
          <w:marTop w:val="0"/>
          <w:marBottom w:val="0"/>
          <w:divBdr>
            <w:top w:val="none" w:sz="0" w:space="0" w:color="auto"/>
            <w:left w:val="none" w:sz="0" w:space="0" w:color="auto"/>
            <w:bottom w:val="none" w:sz="0" w:space="0" w:color="auto"/>
            <w:right w:val="none" w:sz="0" w:space="0" w:color="auto"/>
          </w:divBdr>
        </w:div>
        <w:div w:id="1053307882">
          <w:marLeft w:val="0"/>
          <w:marRight w:val="0"/>
          <w:marTop w:val="0"/>
          <w:marBottom w:val="0"/>
          <w:divBdr>
            <w:top w:val="none" w:sz="0" w:space="0" w:color="auto"/>
            <w:left w:val="none" w:sz="0" w:space="0" w:color="auto"/>
            <w:bottom w:val="none" w:sz="0" w:space="0" w:color="auto"/>
            <w:right w:val="none" w:sz="0" w:space="0" w:color="auto"/>
          </w:divBdr>
        </w:div>
        <w:div w:id="980887245">
          <w:marLeft w:val="0"/>
          <w:marRight w:val="0"/>
          <w:marTop w:val="0"/>
          <w:marBottom w:val="0"/>
          <w:divBdr>
            <w:top w:val="none" w:sz="0" w:space="0" w:color="auto"/>
            <w:left w:val="none" w:sz="0" w:space="0" w:color="auto"/>
            <w:bottom w:val="none" w:sz="0" w:space="0" w:color="auto"/>
            <w:right w:val="none" w:sz="0" w:space="0" w:color="auto"/>
          </w:divBdr>
        </w:div>
        <w:div w:id="551306177">
          <w:marLeft w:val="0"/>
          <w:marRight w:val="0"/>
          <w:marTop w:val="0"/>
          <w:marBottom w:val="0"/>
          <w:divBdr>
            <w:top w:val="none" w:sz="0" w:space="0" w:color="auto"/>
            <w:left w:val="none" w:sz="0" w:space="0" w:color="auto"/>
            <w:bottom w:val="none" w:sz="0" w:space="0" w:color="auto"/>
            <w:right w:val="none" w:sz="0" w:space="0" w:color="auto"/>
          </w:divBdr>
        </w:div>
        <w:div w:id="1918904637">
          <w:marLeft w:val="0"/>
          <w:marRight w:val="0"/>
          <w:marTop w:val="0"/>
          <w:marBottom w:val="0"/>
          <w:divBdr>
            <w:top w:val="none" w:sz="0" w:space="0" w:color="auto"/>
            <w:left w:val="none" w:sz="0" w:space="0" w:color="auto"/>
            <w:bottom w:val="none" w:sz="0" w:space="0" w:color="auto"/>
            <w:right w:val="none" w:sz="0" w:space="0" w:color="auto"/>
          </w:divBdr>
        </w:div>
        <w:div w:id="205069233">
          <w:marLeft w:val="0"/>
          <w:marRight w:val="0"/>
          <w:marTop w:val="0"/>
          <w:marBottom w:val="0"/>
          <w:divBdr>
            <w:top w:val="none" w:sz="0" w:space="0" w:color="auto"/>
            <w:left w:val="none" w:sz="0" w:space="0" w:color="auto"/>
            <w:bottom w:val="none" w:sz="0" w:space="0" w:color="auto"/>
            <w:right w:val="none" w:sz="0" w:space="0" w:color="auto"/>
          </w:divBdr>
        </w:div>
        <w:div w:id="1423720667">
          <w:marLeft w:val="0"/>
          <w:marRight w:val="0"/>
          <w:marTop w:val="0"/>
          <w:marBottom w:val="0"/>
          <w:divBdr>
            <w:top w:val="none" w:sz="0" w:space="0" w:color="auto"/>
            <w:left w:val="none" w:sz="0" w:space="0" w:color="auto"/>
            <w:bottom w:val="none" w:sz="0" w:space="0" w:color="auto"/>
            <w:right w:val="none" w:sz="0" w:space="0" w:color="auto"/>
          </w:divBdr>
        </w:div>
        <w:div w:id="448210549">
          <w:marLeft w:val="0"/>
          <w:marRight w:val="0"/>
          <w:marTop w:val="0"/>
          <w:marBottom w:val="0"/>
          <w:divBdr>
            <w:top w:val="none" w:sz="0" w:space="0" w:color="auto"/>
            <w:left w:val="none" w:sz="0" w:space="0" w:color="auto"/>
            <w:bottom w:val="none" w:sz="0" w:space="0" w:color="auto"/>
            <w:right w:val="none" w:sz="0" w:space="0" w:color="auto"/>
          </w:divBdr>
        </w:div>
        <w:div w:id="1503593169">
          <w:marLeft w:val="0"/>
          <w:marRight w:val="0"/>
          <w:marTop w:val="0"/>
          <w:marBottom w:val="0"/>
          <w:divBdr>
            <w:top w:val="none" w:sz="0" w:space="0" w:color="auto"/>
            <w:left w:val="none" w:sz="0" w:space="0" w:color="auto"/>
            <w:bottom w:val="none" w:sz="0" w:space="0" w:color="auto"/>
            <w:right w:val="none" w:sz="0" w:space="0" w:color="auto"/>
          </w:divBdr>
        </w:div>
      </w:divsChild>
    </w:div>
    <w:div w:id="541788502">
      <w:bodyDiv w:val="1"/>
      <w:marLeft w:val="0"/>
      <w:marRight w:val="0"/>
      <w:marTop w:val="0"/>
      <w:marBottom w:val="0"/>
      <w:divBdr>
        <w:top w:val="none" w:sz="0" w:space="0" w:color="auto"/>
        <w:left w:val="none" w:sz="0" w:space="0" w:color="auto"/>
        <w:bottom w:val="none" w:sz="0" w:space="0" w:color="auto"/>
        <w:right w:val="none" w:sz="0" w:space="0" w:color="auto"/>
      </w:divBdr>
      <w:divsChild>
        <w:div w:id="559825585">
          <w:marLeft w:val="0"/>
          <w:marRight w:val="0"/>
          <w:marTop w:val="0"/>
          <w:marBottom w:val="0"/>
          <w:divBdr>
            <w:top w:val="none" w:sz="0" w:space="0" w:color="auto"/>
            <w:left w:val="none" w:sz="0" w:space="0" w:color="auto"/>
            <w:bottom w:val="none" w:sz="0" w:space="0" w:color="auto"/>
            <w:right w:val="none" w:sz="0" w:space="0" w:color="auto"/>
          </w:divBdr>
          <w:divsChild>
            <w:div w:id="759521114">
              <w:marLeft w:val="0"/>
              <w:marRight w:val="0"/>
              <w:marTop w:val="0"/>
              <w:marBottom w:val="0"/>
              <w:divBdr>
                <w:top w:val="none" w:sz="0" w:space="0" w:color="auto"/>
                <w:left w:val="none" w:sz="0" w:space="0" w:color="auto"/>
                <w:bottom w:val="none" w:sz="0" w:space="0" w:color="auto"/>
                <w:right w:val="none" w:sz="0" w:space="0" w:color="auto"/>
              </w:divBdr>
              <w:divsChild>
                <w:div w:id="356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4867">
      <w:bodyDiv w:val="1"/>
      <w:marLeft w:val="0"/>
      <w:marRight w:val="0"/>
      <w:marTop w:val="0"/>
      <w:marBottom w:val="0"/>
      <w:divBdr>
        <w:top w:val="none" w:sz="0" w:space="0" w:color="auto"/>
        <w:left w:val="none" w:sz="0" w:space="0" w:color="auto"/>
        <w:bottom w:val="none" w:sz="0" w:space="0" w:color="auto"/>
        <w:right w:val="none" w:sz="0" w:space="0" w:color="auto"/>
      </w:divBdr>
    </w:div>
    <w:div w:id="642856304">
      <w:bodyDiv w:val="1"/>
      <w:marLeft w:val="0"/>
      <w:marRight w:val="0"/>
      <w:marTop w:val="0"/>
      <w:marBottom w:val="0"/>
      <w:divBdr>
        <w:top w:val="none" w:sz="0" w:space="0" w:color="auto"/>
        <w:left w:val="none" w:sz="0" w:space="0" w:color="auto"/>
        <w:bottom w:val="none" w:sz="0" w:space="0" w:color="auto"/>
        <w:right w:val="none" w:sz="0" w:space="0" w:color="auto"/>
      </w:divBdr>
    </w:div>
    <w:div w:id="647831508">
      <w:bodyDiv w:val="1"/>
      <w:marLeft w:val="0"/>
      <w:marRight w:val="0"/>
      <w:marTop w:val="0"/>
      <w:marBottom w:val="0"/>
      <w:divBdr>
        <w:top w:val="none" w:sz="0" w:space="0" w:color="auto"/>
        <w:left w:val="none" w:sz="0" w:space="0" w:color="auto"/>
        <w:bottom w:val="none" w:sz="0" w:space="0" w:color="auto"/>
        <w:right w:val="none" w:sz="0" w:space="0" w:color="auto"/>
      </w:divBdr>
      <w:divsChild>
        <w:div w:id="1467697855">
          <w:marLeft w:val="0"/>
          <w:marRight w:val="0"/>
          <w:marTop w:val="0"/>
          <w:marBottom w:val="0"/>
          <w:divBdr>
            <w:top w:val="none" w:sz="0" w:space="0" w:color="auto"/>
            <w:left w:val="none" w:sz="0" w:space="0" w:color="auto"/>
            <w:bottom w:val="none" w:sz="0" w:space="0" w:color="auto"/>
            <w:right w:val="none" w:sz="0" w:space="0" w:color="auto"/>
          </w:divBdr>
          <w:divsChild>
            <w:div w:id="956570792">
              <w:marLeft w:val="0"/>
              <w:marRight w:val="0"/>
              <w:marTop w:val="0"/>
              <w:marBottom w:val="0"/>
              <w:divBdr>
                <w:top w:val="none" w:sz="0" w:space="0" w:color="auto"/>
                <w:left w:val="none" w:sz="0" w:space="0" w:color="auto"/>
                <w:bottom w:val="none" w:sz="0" w:space="0" w:color="auto"/>
                <w:right w:val="none" w:sz="0" w:space="0" w:color="auto"/>
              </w:divBdr>
              <w:divsChild>
                <w:div w:id="317198015">
                  <w:marLeft w:val="0"/>
                  <w:marRight w:val="0"/>
                  <w:marTop w:val="0"/>
                  <w:marBottom w:val="0"/>
                  <w:divBdr>
                    <w:top w:val="none" w:sz="0" w:space="0" w:color="auto"/>
                    <w:left w:val="none" w:sz="0" w:space="0" w:color="auto"/>
                    <w:bottom w:val="none" w:sz="0" w:space="0" w:color="auto"/>
                    <w:right w:val="none" w:sz="0" w:space="0" w:color="auto"/>
                  </w:divBdr>
                  <w:divsChild>
                    <w:div w:id="1313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39394">
      <w:bodyDiv w:val="1"/>
      <w:marLeft w:val="0"/>
      <w:marRight w:val="0"/>
      <w:marTop w:val="0"/>
      <w:marBottom w:val="0"/>
      <w:divBdr>
        <w:top w:val="none" w:sz="0" w:space="0" w:color="auto"/>
        <w:left w:val="none" w:sz="0" w:space="0" w:color="auto"/>
        <w:bottom w:val="none" w:sz="0" w:space="0" w:color="auto"/>
        <w:right w:val="none" w:sz="0" w:space="0" w:color="auto"/>
      </w:divBdr>
    </w:div>
    <w:div w:id="826632592">
      <w:bodyDiv w:val="1"/>
      <w:marLeft w:val="0"/>
      <w:marRight w:val="0"/>
      <w:marTop w:val="0"/>
      <w:marBottom w:val="0"/>
      <w:divBdr>
        <w:top w:val="none" w:sz="0" w:space="0" w:color="auto"/>
        <w:left w:val="none" w:sz="0" w:space="0" w:color="auto"/>
        <w:bottom w:val="none" w:sz="0" w:space="0" w:color="auto"/>
        <w:right w:val="none" w:sz="0" w:space="0" w:color="auto"/>
      </w:divBdr>
      <w:divsChild>
        <w:div w:id="1964842205">
          <w:marLeft w:val="0"/>
          <w:marRight w:val="0"/>
          <w:marTop w:val="75"/>
          <w:marBottom w:val="0"/>
          <w:divBdr>
            <w:top w:val="none" w:sz="0" w:space="0" w:color="auto"/>
            <w:left w:val="none" w:sz="0" w:space="0" w:color="auto"/>
            <w:bottom w:val="none" w:sz="0" w:space="0" w:color="auto"/>
            <w:right w:val="none" w:sz="0" w:space="0" w:color="auto"/>
          </w:divBdr>
        </w:div>
        <w:div w:id="1331328383">
          <w:marLeft w:val="0"/>
          <w:marRight w:val="0"/>
          <w:marTop w:val="75"/>
          <w:marBottom w:val="0"/>
          <w:divBdr>
            <w:top w:val="none" w:sz="0" w:space="0" w:color="auto"/>
            <w:left w:val="none" w:sz="0" w:space="0" w:color="auto"/>
            <w:bottom w:val="none" w:sz="0" w:space="0" w:color="auto"/>
            <w:right w:val="none" w:sz="0" w:space="0" w:color="auto"/>
          </w:divBdr>
        </w:div>
      </w:divsChild>
    </w:div>
    <w:div w:id="916943842">
      <w:bodyDiv w:val="1"/>
      <w:marLeft w:val="0"/>
      <w:marRight w:val="0"/>
      <w:marTop w:val="0"/>
      <w:marBottom w:val="0"/>
      <w:divBdr>
        <w:top w:val="none" w:sz="0" w:space="0" w:color="auto"/>
        <w:left w:val="none" w:sz="0" w:space="0" w:color="auto"/>
        <w:bottom w:val="none" w:sz="0" w:space="0" w:color="auto"/>
        <w:right w:val="none" w:sz="0" w:space="0" w:color="auto"/>
      </w:divBdr>
      <w:divsChild>
        <w:div w:id="142813449">
          <w:marLeft w:val="0"/>
          <w:marRight w:val="0"/>
          <w:marTop w:val="0"/>
          <w:marBottom w:val="0"/>
          <w:divBdr>
            <w:top w:val="none" w:sz="0" w:space="0" w:color="auto"/>
            <w:left w:val="none" w:sz="0" w:space="0" w:color="auto"/>
            <w:bottom w:val="none" w:sz="0" w:space="0" w:color="auto"/>
            <w:right w:val="none" w:sz="0" w:space="0" w:color="auto"/>
          </w:divBdr>
        </w:div>
        <w:div w:id="1537891797">
          <w:marLeft w:val="0"/>
          <w:marRight w:val="0"/>
          <w:marTop w:val="0"/>
          <w:marBottom w:val="0"/>
          <w:divBdr>
            <w:top w:val="none" w:sz="0" w:space="0" w:color="auto"/>
            <w:left w:val="none" w:sz="0" w:space="0" w:color="auto"/>
            <w:bottom w:val="none" w:sz="0" w:space="0" w:color="auto"/>
            <w:right w:val="none" w:sz="0" w:space="0" w:color="auto"/>
          </w:divBdr>
        </w:div>
        <w:div w:id="1191138582">
          <w:marLeft w:val="0"/>
          <w:marRight w:val="0"/>
          <w:marTop w:val="0"/>
          <w:marBottom w:val="0"/>
          <w:divBdr>
            <w:top w:val="none" w:sz="0" w:space="0" w:color="auto"/>
            <w:left w:val="none" w:sz="0" w:space="0" w:color="auto"/>
            <w:bottom w:val="none" w:sz="0" w:space="0" w:color="auto"/>
            <w:right w:val="none" w:sz="0" w:space="0" w:color="auto"/>
          </w:divBdr>
        </w:div>
        <w:div w:id="1336692412">
          <w:marLeft w:val="0"/>
          <w:marRight w:val="0"/>
          <w:marTop w:val="0"/>
          <w:marBottom w:val="0"/>
          <w:divBdr>
            <w:top w:val="none" w:sz="0" w:space="0" w:color="auto"/>
            <w:left w:val="none" w:sz="0" w:space="0" w:color="auto"/>
            <w:bottom w:val="none" w:sz="0" w:space="0" w:color="auto"/>
            <w:right w:val="none" w:sz="0" w:space="0" w:color="auto"/>
          </w:divBdr>
        </w:div>
        <w:div w:id="492724443">
          <w:marLeft w:val="0"/>
          <w:marRight w:val="0"/>
          <w:marTop w:val="0"/>
          <w:marBottom w:val="0"/>
          <w:divBdr>
            <w:top w:val="none" w:sz="0" w:space="0" w:color="auto"/>
            <w:left w:val="none" w:sz="0" w:space="0" w:color="auto"/>
            <w:bottom w:val="none" w:sz="0" w:space="0" w:color="auto"/>
            <w:right w:val="none" w:sz="0" w:space="0" w:color="auto"/>
          </w:divBdr>
        </w:div>
        <w:div w:id="1200779984">
          <w:marLeft w:val="0"/>
          <w:marRight w:val="0"/>
          <w:marTop w:val="0"/>
          <w:marBottom w:val="0"/>
          <w:divBdr>
            <w:top w:val="none" w:sz="0" w:space="0" w:color="auto"/>
            <w:left w:val="none" w:sz="0" w:space="0" w:color="auto"/>
            <w:bottom w:val="none" w:sz="0" w:space="0" w:color="auto"/>
            <w:right w:val="none" w:sz="0" w:space="0" w:color="auto"/>
          </w:divBdr>
        </w:div>
        <w:div w:id="1172527701">
          <w:marLeft w:val="0"/>
          <w:marRight w:val="0"/>
          <w:marTop w:val="0"/>
          <w:marBottom w:val="0"/>
          <w:divBdr>
            <w:top w:val="none" w:sz="0" w:space="0" w:color="auto"/>
            <w:left w:val="none" w:sz="0" w:space="0" w:color="auto"/>
            <w:bottom w:val="none" w:sz="0" w:space="0" w:color="auto"/>
            <w:right w:val="none" w:sz="0" w:space="0" w:color="auto"/>
          </w:divBdr>
        </w:div>
        <w:div w:id="222299526">
          <w:marLeft w:val="0"/>
          <w:marRight w:val="0"/>
          <w:marTop w:val="0"/>
          <w:marBottom w:val="0"/>
          <w:divBdr>
            <w:top w:val="none" w:sz="0" w:space="0" w:color="auto"/>
            <w:left w:val="none" w:sz="0" w:space="0" w:color="auto"/>
            <w:bottom w:val="none" w:sz="0" w:space="0" w:color="auto"/>
            <w:right w:val="none" w:sz="0" w:space="0" w:color="auto"/>
          </w:divBdr>
        </w:div>
        <w:div w:id="2135251713">
          <w:marLeft w:val="0"/>
          <w:marRight w:val="0"/>
          <w:marTop w:val="0"/>
          <w:marBottom w:val="0"/>
          <w:divBdr>
            <w:top w:val="none" w:sz="0" w:space="0" w:color="auto"/>
            <w:left w:val="none" w:sz="0" w:space="0" w:color="auto"/>
            <w:bottom w:val="none" w:sz="0" w:space="0" w:color="auto"/>
            <w:right w:val="none" w:sz="0" w:space="0" w:color="auto"/>
          </w:divBdr>
        </w:div>
        <w:div w:id="1584492877">
          <w:marLeft w:val="0"/>
          <w:marRight w:val="0"/>
          <w:marTop w:val="0"/>
          <w:marBottom w:val="0"/>
          <w:divBdr>
            <w:top w:val="none" w:sz="0" w:space="0" w:color="auto"/>
            <w:left w:val="none" w:sz="0" w:space="0" w:color="auto"/>
            <w:bottom w:val="none" w:sz="0" w:space="0" w:color="auto"/>
            <w:right w:val="none" w:sz="0" w:space="0" w:color="auto"/>
          </w:divBdr>
        </w:div>
        <w:div w:id="1244804902">
          <w:marLeft w:val="0"/>
          <w:marRight w:val="0"/>
          <w:marTop w:val="0"/>
          <w:marBottom w:val="0"/>
          <w:divBdr>
            <w:top w:val="none" w:sz="0" w:space="0" w:color="auto"/>
            <w:left w:val="none" w:sz="0" w:space="0" w:color="auto"/>
            <w:bottom w:val="none" w:sz="0" w:space="0" w:color="auto"/>
            <w:right w:val="none" w:sz="0" w:space="0" w:color="auto"/>
          </w:divBdr>
        </w:div>
        <w:div w:id="1339120578">
          <w:marLeft w:val="0"/>
          <w:marRight w:val="0"/>
          <w:marTop w:val="0"/>
          <w:marBottom w:val="0"/>
          <w:divBdr>
            <w:top w:val="none" w:sz="0" w:space="0" w:color="auto"/>
            <w:left w:val="none" w:sz="0" w:space="0" w:color="auto"/>
            <w:bottom w:val="none" w:sz="0" w:space="0" w:color="auto"/>
            <w:right w:val="none" w:sz="0" w:space="0" w:color="auto"/>
          </w:divBdr>
        </w:div>
        <w:div w:id="1156914463">
          <w:marLeft w:val="0"/>
          <w:marRight w:val="0"/>
          <w:marTop w:val="0"/>
          <w:marBottom w:val="0"/>
          <w:divBdr>
            <w:top w:val="none" w:sz="0" w:space="0" w:color="auto"/>
            <w:left w:val="none" w:sz="0" w:space="0" w:color="auto"/>
            <w:bottom w:val="none" w:sz="0" w:space="0" w:color="auto"/>
            <w:right w:val="none" w:sz="0" w:space="0" w:color="auto"/>
          </w:divBdr>
        </w:div>
        <w:div w:id="909583825">
          <w:marLeft w:val="0"/>
          <w:marRight w:val="0"/>
          <w:marTop w:val="0"/>
          <w:marBottom w:val="0"/>
          <w:divBdr>
            <w:top w:val="none" w:sz="0" w:space="0" w:color="auto"/>
            <w:left w:val="none" w:sz="0" w:space="0" w:color="auto"/>
            <w:bottom w:val="none" w:sz="0" w:space="0" w:color="auto"/>
            <w:right w:val="none" w:sz="0" w:space="0" w:color="auto"/>
          </w:divBdr>
        </w:div>
        <w:div w:id="1752968596">
          <w:marLeft w:val="0"/>
          <w:marRight w:val="0"/>
          <w:marTop w:val="0"/>
          <w:marBottom w:val="0"/>
          <w:divBdr>
            <w:top w:val="none" w:sz="0" w:space="0" w:color="auto"/>
            <w:left w:val="none" w:sz="0" w:space="0" w:color="auto"/>
            <w:bottom w:val="none" w:sz="0" w:space="0" w:color="auto"/>
            <w:right w:val="none" w:sz="0" w:space="0" w:color="auto"/>
          </w:divBdr>
        </w:div>
        <w:div w:id="184054330">
          <w:marLeft w:val="0"/>
          <w:marRight w:val="0"/>
          <w:marTop w:val="0"/>
          <w:marBottom w:val="0"/>
          <w:divBdr>
            <w:top w:val="none" w:sz="0" w:space="0" w:color="auto"/>
            <w:left w:val="none" w:sz="0" w:space="0" w:color="auto"/>
            <w:bottom w:val="none" w:sz="0" w:space="0" w:color="auto"/>
            <w:right w:val="none" w:sz="0" w:space="0" w:color="auto"/>
          </w:divBdr>
        </w:div>
        <w:div w:id="1124083498">
          <w:marLeft w:val="0"/>
          <w:marRight w:val="0"/>
          <w:marTop w:val="0"/>
          <w:marBottom w:val="0"/>
          <w:divBdr>
            <w:top w:val="none" w:sz="0" w:space="0" w:color="auto"/>
            <w:left w:val="none" w:sz="0" w:space="0" w:color="auto"/>
            <w:bottom w:val="none" w:sz="0" w:space="0" w:color="auto"/>
            <w:right w:val="none" w:sz="0" w:space="0" w:color="auto"/>
          </w:divBdr>
        </w:div>
        <w:div w:id="446311911">
          <w:marLeft w:val="0"/>
          <w:marRight w:val="0"/>
          <w:marTop w:val="0"/>
          <w:marBottom w:val="0"/>
          <w:divBdr>
            <w:top w:val="none" w:sz="0" w:space="0" w:color="auto"/>
            <w:left w:val="none" w:sz="0" w:space="0" w:color="auto"/>
            <w:bottom w:val="none" w:sz="0" w:space="0" w:color="auto"/>
            <w:right w:val="none" w:sz="0" w:space="0" w:color="auto"/>
          </w:divBdr>
        </w:div>
        <w:div w:id="310712603">
          <w:marLeft w:val="0"/>
          <w:marRight w:val="0"/>
          <w:marTop w:val="0"/>
          <w:marBottom w:val="0"/>
          <w:divBdr>
            <w:top w:val="none" w:sz="0" w:space="0" w:color="auto"/>
            <w:left w:val="none" w:sz="0" w:space="0" w:color="auto"/>
            <w:bottom w:val="none" w:sz="0" w:space="0" w:color="auto"/>
            <w:right w:val="none" w:sz="0" w:space="0" w:color="auto"/>
          </w:divBdr>
        </w:div>
      </w:divsChild>
    </w:div>
    <w:div w:id="926958986">
      <w:bodyDiv w:val="1"/>
      <w:marLeft w:val="0"/>
      <w:marRight w:val="0"/>
      <w:marTop w:val="0"/>
      <w:marBottom w:val="0"/>
      <w:divBdr>
        <w:top w:val="none" w:sz="0" w:space="0" w:color="auto"/>
        <w:left w:val="none" w:sz="0" w:space="0" w:color="auto"/>
        <w:bottom w:val="none" w:sz="0" w:space="0" w:color="auto"/>
        <w:right w:val="none" w:sz="0" w:space="0" w:color="auto"/>
      </w:divBdr>
    </w:div>
    <w:div w:id="935331860">
      <w:bodyDiv w:val="1"/>
      <w:marLeft w:val="0"/>
      <w:marRight w:val="0"/>
      <w:marTop w:val="0"/>
      <w:marBottom w:val="0"/>
      <w:divBdr>
        <w:top w:val="none" w:sz="0" w:space="0" w:color="auto"/>
        <w:left w:val="none" w:sz="0" w:space="0" w:color="auto"/>
        <w:bottom w:val="none" w:sz="0" w:space="0" w:color="auto"/>
        <w:right w:val="none" w:sz="0" w:space="0" w:color="auto"/>
      </w:divBdr>
    </w:div>
    <w:div w:id="990056476">
      <w:bodyDiv w:val="1"/>
      <w:marLeft w:val="0"/>
      <w:marRight w:val="0"/>
      <w:marTop w:val="0"/>
      <w:marBottom w:val="0"/>
      <w:divBdr>
        <w:top w:val="none" w:sz="0" w:space="0" w:color="auto"/>
        <w:left w:val="none" w:sz="0" w:space="0" w:color="auto"/>
        <w:bottom w:val="none" w:sz="0" w:space="0" w:color="auto"/>
        <w:right w:val="none" w:sz="0" w:space="0" w:color="auto"/>
      </w:divBdr>
      <w:divsChild>
        <w:div w:id="1385255593">
          <w:marLeft w:val="0"/>
          <w:marRight w:val="0"/>
          <w:marTop w:val="0"/>
          <w:marBottom w:val="0"/>
          <w:divBdr>
            <w:top w:val="none" w:sz="0" w:space="0" w:color="auto"/>
            <w:left w:val="none" w:sz="0" w:space="0" w:color="auto"/>
            <w:bottom w:val="none" w:sz="0" w:space="0" w:color="auto"/>
            <w:right w:val="none" w:sz="0" w:space="0" w:color="auto"/>
          </w:divBdr>
        </w:div>
      </w:divsChild>
    </w:div>
    <w:div w:id="1160542563">
      <w:bodyDiv w:val="1"/>
      <w:marLeft w:val="0"/>
      <w:marRight w:val="0"/>
      <w:marTop w:val="0"/>
      <w:marBottom w:val="0"/>
      <w:divBdr>
        <w:top w:val="none" w:sz="0" w:space="0" w:color="auto"/>
        <w:left w:val="none" w:sz="0" w:space="0" w:color="auto"/>
        <w:bottom w:val="none" w:sz="0" w:space="0" w:color="auto"/>
        <w:right w:val="none" w:sz="0" w:space="0" w:color="auto"/>
      </w:divBdr>
    </w:div>
    <w:div w:id="1225222298">
      <w:bodyDiv w:val="1"/>
      <w:marLeft w:val="0"/>
      <w:marRight w:val="0"/>
      <w:marTop w:val="0"/>
      <w:marBottom w:val="0"/>
      <w:divBdr>
        <w:top w:val="none" w:sz="0" w:space="0" w:color="auto"/>
        <w:left w:val="none" w:sz="0" w:space="0" w:color="auto"/>
        <w:bottom w:val="none" w:sz="0" w:space="0" w:color="auto"/>
        <w:right w:val="none" w:sz="0" w:space="0" w:color="auto"/>
      </w:divBdr>
    </w:div>
    <w:div w:id="1240553308">
      <w:bodyDiv w:val="1"/>
      <w:marLeft w:val="0"/>
      <w:marRight w:val="0"/>
      <w:marTop w:val="0"/>
      <w:marBottom w:val="0"/>
      <w:divBdr>
        <w:top w:val="none" w:sz="0" w:space="0" w:color="auto"/>
        <w:left w:val="none" w:sz="0" w:space="0" w:color="auto"/>
        <w:bottom w:val="none" w:sz="0" w:space="0" w:color="auto"/>
        <w:right w:val="none" w:sz="0" w:space="0" w:color="auto"/>
      </w:divBdr>
      <w:divsChild>
        <w:div w:id="582378474">
          <w:marLeft w:val="0"/>
          <w:marRight w:val="0"/>
          <w:marTop w:val="0"/>
          <w:marBottom w:val="0"/>
          <w:divBdr>
            <w:top w:val="none" w:sz="0" w:space="0" w:color="auto"/>
            <w:left w:val="none" w:sz="0" w:space="0" w:color="auto"/>
            <w:bottom w:val="none" w:sz="0" w:space="0" w:color="auto"/>
            <w:right w:val="none" w:sz="0" w:space="0" w:color="auto"/>
          </w:divBdr>
        </w:div>
        <w:div w:id="482163920">
          <w:marLeft w:val="0"/>
          <w:marRight w:val="0"/>
          <w:marTop w:val="0"/>
          <w:marBottom w:val="0"/>
          <w:divBdr>
            <w:top w:val="none" w:sz="0" w:space="0" w:color="auto"/>
            <w:left w:val="none" w:sz="0" w:space="0" w:color="auto"/>
            <w:bottom w:val="none" w:sz="0" w:space="0" w:color="auto"/>
            <w:right w:val="none" w:sz="0" w:space="0" w:color="auto"/>
          </w:divBdr>
        </w:div>
        <w:div w:id="115376054">
          <w:marLeft w:val="0"/>
          <w:marRight w:val="0"/>
          <w:marTop w:val="0"/>
          <w:marBottom w:val="0"/>
          <w:divBdr>
            <w:top w:val="none" w:sz="0" w:space="0" w:color="auto"/>
            <w:left w:val="none" w:sz="0" w:space="0" w:color="auto"/>
            <w:bottom w:val="none" w:sz="0" w:space="0" w:color="auto"/>
            <w:right w:val="none" w:sz="0" w:space="0" w:color="auto"/>
          </w:divBdr>
        </w:div>
        <w:div w:id="263808917">
          <w:marLeft w:val="0"/>
          <w:marRight w:val="0"/>
          <w:marTop w:val="0"/>
          <w:marBottom w:val="0"/>
          <w:divBdr>
            <w:top w:val="none" w:sz="0" w:space="0" w:color="auto"/>
            <w:left w:val="none" w:sz="0" w:space="0" w:color="auto"/>
            <w:bottom w:val="none" w:sz="0" w:space="0" w:color="auto"/>
            <w:right w:val="none" w:sz="0" w:space="0" w:color="auto"/>
          </w:divBdr>
        </w:div>
        <w:div w:id="1618878133">
          <w:marLeft w:val="0"/>
          <w:marRight w:val="0"/>
          <w:marTop w:val="0"/>
          <w:marBottom w:val="0"/>
          <w:divBdr>
            <w:top w:val="none" w:sz="0" w:space="0" w:color="auto"/>
            <w:left w:val="none" w:sz="0" w:space="0" w:color="auto"/>
            <w:bottom w:val="none" w:sz="0" w:space="0" w:color="auto"/>
            <w:right w:val="none" w:sz="0" w:space="0" w:color="auto"/>
          </w:divBdr>
        </w:div>
        <w:div w:id="592396358">
          <w:marLeft w:val="0"/>
          <w:marRight w:val="0"/>
          <w:marTop w:val="0"/>
          <w:marBottom w:val="0"/>
          <w:divBdr>
            <w:top w:val="none" w:sz="0" w:space="0" w:color="auto"/>
            <w:left w:val="none" w:sz="0" w:space="0" w:color="auto"/>
            <w:bottom w:val="none" w:sz="0" w:space="0" w:color="auto"/>
            <w:right w:val="none" w:sz="0" w:space="0" w:color="auto"/>
          </w:divBdr>
        </w:div>
        <w:div w:id="1205482606">
          <w:marLeft w:val="0"/>
          <w:marRight w:val="0"/>
          <w:marTop w:val="0"/>
          <w:marBottom w:val="0"/>
          <w:divBdr>
            <w:top w:val="none" w:sz="0" w:space="0" w:color="auto"/>
            <w:left w:val="none" w:sz="0" w:space="0" w:color="auto"/>
            <w:bottom w:val="none" w:sz="0" w:space="0" w:color="auto"/>
            <w:right w:val="none" w:sz="0" w:space="0" w:color="auto"/>
          </w:divBdr>
        </w:div>
        <w:div w:id="1881625991">
          <w:marLeft w:val="0"/>
          <w:marRight w:val="0"/>
          <w:marTop w:val="0"/>
          <w:marBottom w:val="0"/>
          <w:divBdr>
            <w:top w:val="none" w:sz="0" w:space="0" w:color="auto"/>
            <w:left w:val="none" w:sz="0" w:space="0" w:color="auto"/>
            <w:bottom w:val="none" w:sz="0" w:space="0" w:color="auto"/>
            <w:right w:val="none" w:sz="0" w:space="0" w:color="auto"/>
          </w:divBdr>
        </w:div>
      </w:divsChild>
    </w:div>
    <w:div w:id="1311907052">
      <w:bodyDiv w:val="1"/>
      <w:marLeft w:val="0"/>
      <w:marRight w:val="0"/>
      <w:marTop w:val="0"/>
      <w:marBottom w:val="0"/>
      <w:divBdr>
        <w:top w:val="none" w:sz="0" w:space="0" w:color="auto"/>
        <w:left w:val="none" w:sz="0" w:space="0" w:color="auto"/>
        <w:bottom w:val="none" w:sz="0" w:space="0" w:color="auto"/>
        <w:right w:val="none" w:sz="0" w:space="0" w:color="auto"/>
      </w:divBdr>
      <w:divsChild>
        <w:div w:id="602961140">
          <w:marLeft w:val="0"/>
          <w:marRight w:val="0"/>
          <w:marTop w:val="0"/>
          <w:marBottom w:val="0"/>
          <w:divBdr>
            <w:top w:val="none" w:sz="0" w:space="0" w:color="auto"/>
            <w:left w:val="none" w:sz="0" w:space="0" w:color="auto"/>
            <w:bottom w:val="none" w:sz="0" w:space="0" w:color="auto"/>
            <w:right w:val="none" w:sz="0" w:space="0" w:color="auto"/>
          </w:divBdr>
        </w:div>
      </w:divsChild>
    </w:div>
    <w:div w:id="1355881644">
      <w:bodyDiv w:val="1"/>
      <w:marLeft w:val="0"/>
      <w:marRight w:val="0"/>
      <w:marTop w:val="0"/>
      <w:marBottom w:val="0"/>
      <w:divBdr>
        <w:top w:val="none" w:sz="0" w:space="0" w:color="auto"/>
        <w:left w:val="none" w:sz="0" w:space="0" w:color="auto"/>
        <w:bottom w:val="none" w:sz="0" w:space="0" w:color="auto"/>
        <w:right w:val="none" w:sz="0" w:space="0" w:color="auto"/>
      </w:divBdr>
      <w:divsChild>
        <w:div w:id="252132032">
          <w:marLeft w:val="0"/>
          <w:marRight w:val="0"/>
          <w:marTop w:val="0"/>
          <w:marBottom w:val="0"/>
          <w:divBdr>
            <w:top w:val="none" w:sz="0" w:space="0" w:color="auto"/>
            <w:left w:val="none" w:sz="0" w:space="0" w:color="auto"/>
            <w:bottom w:val="none" w:sz="0" w:space="0" w:color="auto"/>
            <w:right w:val="none" w:sz="0" w:space="0" w:color="auto"/>
          </w:divBdr>
          <w:divsChild>
            <w:div w:id="1579438255">
              <w:marLeft w:val="0"/>
              <w:marRight w:val="0"/>
              <w:marTop w:val="0"/>
              <w:marBottom w:val="0"/>
              <w:divBdr>
                <w:top w:val="none" w:sz="0" w:space="0" w:color="auto"/>
                <w:left w:val="none" w:sz="0" w:space="0" w:color="auto"/>
                <w:bottom w:val="none" w:sz="0" w:space="0" w:color="auto"/>
                <w:right w:val="none" w:sz="0" w:space="0" w:color="auto"/>
              </w:divBdr>
            </w:div>
            <w:div w:id="1786926553">
              <w:marLeft w:val="0"/>
              <w:marRight w:val="0"/>
              <w:marTop w:val="0"/>
              <w:marBottom w:val="0"/>
              <w:divBdr>
                <w:top w:val="none" w:sz="0" w:space="0" w:color="auto"/>
                <w:left w:val="none" w:sz="0" w:space="0" w:color="auto"/>
                <w:bottom w:val="none" w:sz="0" w:space="0" w:color="auto"/>
                <w:right w:val="none" w:sz="0" w:space="0" w:color="auto"/>
              </w:divBdr>
            </w:div>
          </w:divsChild>
        </w:div>
        <w:div w:id="1901625272">
          <w:marLeft w:val="0"/>
          <w:marRight w:val="0"/>
          <w:marTop w:val="0"/>
          <w:marBottom w:val="0"/>
          <w:divBdr>
            <w:top w:val="none" w:sz="0" w:space="0" w:color="auto"/>
            <w:left w:val="none" w:sz="0" w:space="0" w:color="auto"/>
            <w:bottom w:val="none" w:sz="0" w:space="0" w:color="auto"/>
            <w:right w:val="none" w:sz="0" w:space="0" w:color="auto"/>
          </w:divBdr>
        </w:div>
      </w:divsChild>
    </w:div>
    <w:div w:id="1363287061">
      <w:bodyDiv w:val="1"/>
      <w:marLeft w:val="0"/>
      <w:marRight w:val="0"/>
      <w:marTop w:val="0"/>
      <w:marBottom w:val="0"/>
      <w:divBdr>
        <w:top w:val="none" w:sz="0" w:space="0" w:color="auto"/>
        <w:left w:val="none" w:sz="0" w:space="0" w:color="auto"/>
        <w:bottom w:val="none" w:sz="0" w:space="0" w:color="auto"/>
        <w:right w:val="none" w:sz="0" w:space="0" w:color="auto"/>
      </w:divBdr>
    </w:div>
    <w:div w:id="1415204241">
      <w:bodyDiv w:val="1"/>
      <w:marLeft w:val="0"/>
      <w:marRight w:val="0"/>
      <w:marTop w:val="0"/>
      <w:marBottom w:val="0"/>
      <w:divBdr>
        <w:top w:val="none" w:sz="0" w:space="0" w:color="auto"/>
        <w:left w:val="none" w:sz="0" w:space="0" w:color="auto"/>
        <w:bottom w:val="none" w:sz="0" w:space="0" w:color="auto"/>
        <w:right w:val="none" w:sz="0" w:space="0" w:color="auto"/>
      </w:divBdr>
    </w:div>
    <w:div w:id="1448695821">
      <w:bodyDiv w:val="1"/>
      <w:marLeft w:val="0"/>
      <w:marRight w:val="0"/>
      <w:marTop w:val="0"/>
      <w:marBottom w:val="0"/>
      <w:divBdr>
        <w:top w:val="none" w:sz="0" w:space="0" w:color="auto"/>
        <w:left w:val="none" w:sz="0" w:space="0" w:color="auto"/>
        <w:bottom w:val="none" w:sz="0" w:space="0" w:color="auto"/>
        <w:right w:val="none" w:sz="0" w:space="0" w:color="auto"/>
      </w:divBdr>
      <w:divsChild>
        <w:div w:id="1241676821">
          <w:marLeft w:val="0"/>
          <w:marRight w:val="0"/>
          <w:marTop w:val="0"/>
          <w:marBottom w:val="0"/>
          <w:divBdr>
            <w:top w:val="none" w:sz="0" w:space="0" w:color="auto"/>
            <w:left w:val="none" w:sz="0" w:space="0" w:color="auto"/>
            <w:bottom w:val="none" w:sz="0" w:space="0" w:color="auto"/>
            <w:right w:val="none" w:sz="0" w:space="0" w:color="auto"/>
          </w:divBdr>
          <w:divsChild>
            <w:div w:id="1171992154">
              <w:marLeft w:val="450"/>
              <w:marRight w:val="0"/>
              <w:marTop w:val="375"/>
              <w:marBottom w:val="0"/>
              <w:divBdr>
                <w:top w:val="none" w:sz="0" w:space="0" w:color="auto"/>
                <w:left w:val="none" w:sz="0" w:space="0" w:color="auto"/>
                <w:bottom w:val="none" w:sz="0" w:space="0" w:color="auto"/>
                <w:right w:val="none" w:sz="0" w:space="0" w:color="auto"/>
              </w:divBdr>
              <w:divsChild>
                <w:div w:id="467213369">
                  <w:marLeft w:val="0"/>
                  <w:marRight w:val="0"/>
                  <w:marTop w:val="0"/>
                  <w:marBottom w:val="0"/>
                  <w:divBdr>
                    <w:top w:val="none" w:sz="0" w:space="0" w:color="auto"/>
                    <w:left w:val="none" w:sz="0" w:space="0" w:color="auto"/>
                    <w:bottom w:val="none" w:sz="0" w:space="0" w:color="auto"/>
                    <w:right w:val="none" w:sz="0" w:space="0" w:color="auto"/>
                  </w:divBdr>
                  <w:divsChild>
                    <w:div w:id="1647780473">
                      <w:marLeft w:val="0"/>
                      <w:marRight w:val="0"/>
                      <w:marTop w:val="0"/>
                      <w:marBottom w:val="0"/>
                      <w:divBdr>
                        <w:top w:val="none" w:sz="0" w:space="0" w:color="auto"/>
                        <w:left w:val="none" w:sz="0" w:space="0" w:color="auto"/>
                        <w:bottom w:val="none" w:sz="0" w:space="0" w:color="auto"/>
                        <w:right w:val="none" w:sz="0" w:space="0" w:color="auto"/>
                      </w:divBdr>
                      <w:divsChild>
                        <w:div w:id="1473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164926">
      <w:bodyDiv w:val="1"/>
      <w:marLeft w:val="0"/>
      <w:marRight w:val="0"/>
      <w:marTop w:val="0"/>
      <w:marBottom w:val="0"/>
      <w:divBdr>
        <w:top w:val="none" w:sz="0" w:space="0" w:color="auto"/>
        <w:left w:val="none" w:sz="0" w:space="0" w:color="auto"/>
        <w:bottom w:val="none" w:sz="0" w:space="0" w:color="auto"/>
        <w:right w:val="none" w:sz="0" w:space="0" w:color="auto"/>
      </w:divBdr>
      <w:divsChild>
        <w:div w:id="761225678">
          <w:marLeft w:val="0"/>
          <w:marRight w:val="0"/>
          <w:marTop w:val="0"/>
          <w:marBottom w:val="0"/>
          <w:divBdr>
            <w:top w:val="none" w:sz="0" w:space="0" w:color="auto"/>
            <w:left w:val="none" w:sz="0" w:space="0" w:color="auto"/>
            <w:bottom w:val="none" w:sz="0" w:space="0" w:color="auto"/>
            <w:right w:val="none" w:sz="0" w:space="0" w:color="auto"/>
          </w:divBdr>
        </w:div>
        <w:div w:id="1158813265">
          <w:marLeft w:val="0"/>
          <w:marRight w:val="0"/>
          <w:marTop w:val="0"/>
          <w:marBottom w:val="0"/>
          <w:divBdr>
            <w:top w:val="none" w:sz="0" w:space="0" w:color="auto"/>
            <w:left w:val="none" w:sz="0" w:space="0" w:color="auto"/>
            <w:bottom w:val="none" w:sz="0" w:space="0" w:color="auto"/>
            <w:right w:val="none" w:sz="0" w:space="0" w:color="auto"/>
          </w:divBdr>
        </w:div>
        <w:div w:id="703597387">
          <w:marLeft w:val="0"/>
          <w:marRight w:val="0"/>
          <w:marTop w:val="0"/>
          <w:marBottom w:val="0"/>
          <w:divBdr>
            <w:top w:val="none" w:sz="0" w:space="0" w:color="auto"/>
            <w:left w:val="none" w:sz="0" w:space="0" w:color="auto"/>
            <w:bottom w:val="none" w:sz="0" w:space="0" w:color="auto"/>
            <w:right w:val="none" w:sz="0" w:space="0" w:color="auto"/>
          </w:divBdr>
        </w:div>
        <w:div w:id="1164932593">
          <w:marLeft w:val="0"/>
          <w:marRight w:val="0"/>
          <w:marTop w:val="0"/>
          <w:marBottom w:val="0"/>
          <w:divBdr>
            <w:top w:val="none" w:sz="0" w:space="0" w:color="auto"/>
            <w:left w:val="none" w:sz="0" w:space="0" w:color="auto"/>
            <w:bottom w:val="none" w:sz="0" w:space="0" w:color="auto"/>
            <w:right w:val="none" w:sz="0" w:space="0" w:color="auto"/>
          </w:divBdr>
        </w:div>
      </w:divsChild>
    </w:div>
    <w:div w:id="1518810379">
      <w:bodyDiv w:val="1"/>
      <w:marLeft w:val="0"/>
      <w:marRight w:val="0"/>
      <w:marTop w:val="0"/>
      <w:marBottom w:val="0"/>
      <w:divBdr>
        <w:top w:val="none" w:sz="0" w:space="0" w:color="auto"/>
        <w:left w:val="none" w:sz="0" w:space="0" w:color="auto"/>
        <w:bottom w:val="none" w:sz="0" w:space="0" w:color="auto"/>
        <w:right w:val="none" w:sz="0" w:space="0" w:color="auto"/>
      </w:divBdr>
    </w:div>
    <w:div w:id="1621884980">
      <w:bodyDiv w:val="1"/>
      <w:marLeft w:val="0"/>
      <w:marRight w:val="0"/>
      <w:marTop w:val="0"/>
      <w:marBottom w:val="0"/>
      <w:divBdr>
        <w:top w:val="none" w:sz="0" w:space="0" w:color="auto"/>
        <w:left w:val="none" w:sz="0" w:space="0" w:color="auto"/>
        <w:bottom w:val="none" w:sz="0" w:space="0" w:color="auto"/>
        <w:right w:val="none" w:sz="0" w:space="0" w:color="auto"/>
      </w:divBdr>
    </w:div>
    <w:div w:id="1623613273">
      <w:bodyDiv w:val="1"/>
      <w:marLeft w:val="0"/>
      <w:marRight w:val="0"/>
      <w:marTop w:val="0"/>
      <w:marBottom w:val="0"/>
      <w:divBdr>
        <w:top w:val="none" w:sz="0" w:space="0" w:color="auto"/>
        <w:left w:val="none" w:sz="0" w:space="0" w:color="auto"/>
        <w:bottom w:val="none" w:sz="0" w:space="0" w:color="auto"/>
        <w:right w:val="none" w:sz="0" w:space="0" w:color="auto"/>
      </w:divBdr>
    </w:div>
    <w:div w:id="1635869247">
      <w:bodyDiv w:val="1"/>
      <w:marLeft w:val="0"/>
      <w:marRight w:val="0"/>
      <w:marTop w:val="0"/>
      <w:marBottom w:val="0"/>
      <w:divBdr>
        <w:top w:val="none" w:sz="0" w:space="0" w:color="auto"/>
        <w:left w:val="none" w:sz="0" w:space="0" w:color="auto"/>
        <w:bottom w:val="none" w:sz="0" w:space="0" w:color="auto"/>
        <w:right w:val="none" w:sz="0" w:space="0" w:color="auto"/>
      </w:divBdr>
      <w:divsChild>
        <w:div w:id="2047564505">
          <w:marLeft w:val="0"/>
          <w:marRight w:val="0"/>
          <w:marTop w:val="0"/>
          <w:marBottom w:val="0"/>
          <w:divBdr>
            <w:top w:val="single" w:sz="6" w:space="0" w:color="033668"/>
            <w:left w:val="single" w:sz="6" w:space="0" w:color="033668"/>
            <w:bottom w:val="single" w:sz="6" w:space="0" w:color="033668"/>
            <w:right w:val="single" w:sz="6" w:space="0" w:color="033668"/>
          </w:divBdr>
          <w:divsChild>
            <w:div w:id="12875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592">
      <w:bodyDiv w:val="1"/>
      <w:marLeft w:val="0"/>
      <w:marRight w:val="0"/>
      <w:marTop w:val="0"/>
      <w:marBottom w:val="0"/>
      <w:divBdr>
        <w:top w:val="none" w:sz="0" w:space="0" w:color="auto"/>
        <w:left w:val="none" w:sz="0" w:space="0" w:color="auto"/>
        <w:bottom w:val="none" w:sz="0" w:space="0" w:color="auto"/>
        <w:right w:val="none" w:sz="0" w:space="0" w:color="auto"/>
      </w:divBdr>
      <w:divsChild>
        <w:div w:id="374500462">
          <w:marLeft w:val="0"/>
          <w:marRight w:val="0"/>
          <w:marTop w:val="0"/>
          <w:marBottom w:val="0"/>
          <w:divBdr>
            <w:top w:val="single" w:sz="6" w:space="0" w:color="033668"/>
            <w:left w:val="single" w:sz="6" w:space="0" w:color="033668"/>
            <w:bottom w:val="single" w:sz="6" w:space="0" w:color="033668"/>
            <w:right w:val="single" w:sz="6" w:space="0" w:color="033668"/>
          </w:divBdr>
          <w:divsChild>
            <w:div w:id="3588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382">
      <w:bodyDiv w:val="1"/>
      <w:marLeft w:val="0"/>
      <w:marRight w:val="0"/>
      <w:marTop w:val="0"/>
      <w:marBottom w:val="0"/>
      <w:divBdr>
        <w:top w:val="none" w:sz="0" w:space="0" w:color="auto"/>
        <w:left w:val="none" w:sz="0" w:space="0" w:color="auto"/>
        <w:bottom w:val="none" w:sz="0" w:space="0" w:color="auto"/>
        <w:right w:val="none" w:sz="0" w:space="0" w:color="auto"/>
      </w:divBdr>
      <w:divsChild>
        <w:div w:id="730885023">
          <w:marLeft w:val="0"/>
          <w:marRight w:val="0"/>
          <w:marTop w:val="0"/>
          <w:marBottom w:val="0"/>
          <w:divBdr>
            <w:top w:val="none" w:sz="0" w:space="0" w:color="auto"/>
            <w:left w:val="none" w:sz="0" w:space="0" w:color="auto"/>
            <w:bottom w:val="none" w:sz="0" w:space="0" w:color="auto"/>
            <w:right w:val="none" w:sz="0" w:space="0" w:color="auto"/>
          </w:divBdr>
        </w:div>
        <w:div w:id="1553152350">
          <w:marLeft w:val="0"/>
          <w:marRight w:val="0"/>
          <w:marTop w:val="0"/>
          <w:marBottom w:val="0"/>
          <w:divBdr>
            <w:top w:val="none" w:sz="0" w:space="0" w:color="auto"/>
            <w:left w:val="none" w:sz="0" w:space="0" w:color="auto"/>
            <w:bottom w:val="none" w:sz="0" w:space="0" w:color="auto"/>
            <w:right w:val="none" w:sz="0" w:space="0" w:color="auto"/>
          </w:divBdr>
        </w:div>
        <w:div w:id="1808620495">
          <w:marLeft w:val="0"/>
          <w:marRight w:val="0"/>
          <w:marTop w:val="0"/>
          <w:marBottom w:val="0"/>
          <w:divBdr>
            <w:top w:val="none" w:sz="0" w:space="0" w:color="auto"/>
            <w:left w:val="none" w:sz="0" w:space="0" w:color="auto"/>
            <w:bottom w:val="none" w:sz="0" w:space="0" w:color="auto"/>
            <w:right w:val="none" w:sz="0" w:space="0" w:color="auto"/>
          </w:divBdr>
        </w:div>
        <w:div w:id="665984808">
          <w:marLeft w:val="0"/>
          <w:marRight w:val="0"/>
          <w:marTop w:val="0"/>
          <w:marBottom w:val="0"/>
          <w:divBdr>
            <w:top w:val="none" w:sz="0" w:space="0" w:color="auto"/>
            <w:left w:val="none" w:sz="0" w:space="0" w:color="auto"/>
            <w:bottom w:val="none" w:sz="0" w:space="0" w:color="auto"/>
            <w:right w:val="none" w:sz="0" w:space="0" w:color="auto"/>
          </w:divBdr>
        </w:div>
        <w:div w:id="1191801219">
          <w:marLeft w:val="0"/>
          <w:marRight w:val="0"/>
          <w:marTop w:val="0"/>
          <w:marBottom w:val="0"/>
          <w:divBdr>
            <w:top w:val="none" w:sz="0" w:space="0" w:color="auto"/>
            <w:left w:val="none" w:sz="0" w:space="0" w:color="auto"/>
            <w:bottom w:val="none" w:sz="0" w:space="0" w:color="auto"/>
            <w:right w:val="none" w:sz="0" w:space="0" w:color="auto"/>
          </w:divBdr>
        </w:div>
        <w:div w:id="1521704862">
          <w:marLeft w:val="0"/>
          <w:marRight w:val="0"/>
          <w:marTop w:val="0"/>
          <w:marBottom w:val="0"/>
          <w:divBdr>
            <w:top w:val="none" w:sz="0" w:space="0" w:color="auto"/>
            <w:left w:val="none" w:sz="0" w:space="0" w:color="auto"/>
            <w:bottom w:val="none" w:sz="0" w:space="0" w:color="auto"/>
            <w:right w:val="none" w:sz="0" w:space="0" w:color="auto"/>
          </w:divBdr>
        </w:div>
        <w:div w:id="1640917354">
          <w:marLeft w:val="0"/>
          <w:marRight w:val="0"/>
          <w:marTop w:val="0"/>
          <w:marBottom w:val="0"/>
          <w:divBdr>
            <w:top w:val="none" w:sz="0" w:space="0" w:color="auto"/>
            <w:left w:val="none" w:sz="0" w:space="0" w:color="auto"/>
            <w:bottom w:val="none" w:sz="0" w:space="0" w:color="auto"/>
            <w:right w:val="none" w:sz="0" w:space="0" w:color="auto"/>
          </w:divBdr>
        </w:div>
        <w:div w:id="479002774">
          <w:marLeft w:val="0"/>
          <w:marRight w:val="0"/>
          <w:marTop w:val="0"/>
          <w:marBottom w:val="0"/>
          <w:divBdr>
            <w:top w:val="none" w:sz="0" w:space="0" w:color="auto"/>
            <w:left w:val="none" w:sz="0" w:space="0" w:color="auto"/>
            <w:bottom w:val="none" w:sz="0" w:space="0" w:color="auto"/>
            <w:right w:val="none" w:sz="0" w:space="0" w:color="auto"/>
          </w:divBdr>
        </w:div>
        <w:div w:id="2010018428">
          <w:marLeft w:val="0"/>
          <w:marRight w:val="0"/>
          <w:marTop w:val="0"/>
          <w:marBottom w:val="0"/>
          <w:divBdr>
            <w:top w:val="none" w:sz="0" w:space="0" w:color="auto"/>
            <w:left w:val="none" w:sz="0" w:space="0" w:color="auto"/>
            <w:bottom w:val="none" w:sz="0" w:space="0" w:color="auto"/>
            <w:right w:val="none" w:sz="0" w:space="0" w:color="auto"/>
          </w:divBdr>
        </w:div>
        <w:div w:id="900409885">
          <w:marLeft w:val="0"/>
          <w:marRight w:val="0"/>
          <w:marTop w:val="0"/>
          <w:marBottom w:val="0"/>
          <w:divBdr>
            <w:top w:val="none" w:sz="0" w:space="0" w:color="auto"/>
            <w:left w:val="none" w:sz="0" w:space="0" w:color="auto"/>
            <w:bottom w:val="none" w:sz="0" w:space="0" w:color="auto"/>
            <w:right w:val="none" w:sz="0" w:space="0" w:color="auto"/>
          </w:divBdr>
        </w:div>
        <w:div w:id="719666709">
          <w:marLeft w:val="0"/>
          <w:marRight w:val="0"/>
          <w:marTop w:val="0"/>
          <w:marBottom w:val="0"/>
          <w:divBdr>
            <w:top w:val="none" w:sz="0" w:space="0" w:color="auto"/>
            <w:left w:val="none" w:sz="0" w:space="0" w:color="auto"/>
            <w:bottom w:val="none" w:sz="0" w:space="0" w:color="auto"/>
            <w:right w:val="none" w:sz="0" w:space="0" w:color="auto"/>
          </w:divBdr>
        </w:div>
        <w:div w:id="1394507761">
          <w:marLeft w:val="0"/>
          <w:marRight w:val="0"/>
          <w:marTop w:val="0"/>
          <w:marBottom w:val="0"/>
          <w:divBdr>
            <w:top w:val="none" w:sz="0" w:space="0" w:color="auto"/>
            <w:left w:val="none" w:sz="0" w:space="0" w:color="auto"/>
            <w:bottom w:val="none" w:sz="0" w:space="0" w:color="auto"/>
            <w:right w:val="none" w:sz="0" w:space="0" w:color="auto"/>
          </w:divBdr>
        </w:div>
      </w:divsChild>
    </w:div>
    <w:div w:id="1945847462">
      <w:bodyDiv w:val="1"/>
      <w:marLeft w:val="0"/>
      <w:marRight w:val="0"/>
      <w:marTop w:val="0"/>
      <w:marBottom w:val="0"/>
      <w:divBdr>
        <w:top w:val="none" w:sz="0" w:space="0" w:color="auto"/>
        <w:left w:val="none" w:sz="0" w:space="0" w:color="auto"/>
        <w:bottom w:val="none" w:sz="0" w:space="0" w:color="auto"/>
        <w:right w:val="none" w:sz="0" w:space="0" w:color="auto"/>
      </w:divBdr>
      <w:divsChild>
        <w:div w:id="911037302">
          <w:marLeft w:val="0"/>
          <w:marRight w:val="0"/>
          <w:marTop w:val="0"/>
          <w:marBottom w:val="0"/>
          <w:divBdr>
            <w:top w:val="none" w:sz="0" w:space="0" w:color="auto"/>
            <w:left w:val="none" w:sz="0" w:space="0" w:color="auto"/>
            <w:bottom w:val="none" w:sz="0" w:space="0" w:color="auto"/>
            <w:right w:val="none" w:sz="0" w:space="0" w:color="auto"/>
          </w:divBdr>
        </w:div>
      </w:divsChild>
    </w:div>
    <w:div w:id="2090350978">
      <w:bodyDiv w:val="1"/>
      <w:marLeft w:val="0"/>
      <w:marRight w:val="0"/>
      <w:marTop w:val="0"/>
      <w:marBottom w:val="0"/>
      <w:divBdr>
        <w:top w:val="none" w:sz="0" w:space="0" w:color="auto"/>
        <w:left w:val="none" w:sz="0" w:space="0" w:color="auto"/>
        <w:bottom w:val="none" w:sz="0" w:space="0" w:color="auto"/>
        <w:right w:val="none" w:sz="0" w:space="0" w:color="auto"/>
      </w:divBdr>
    </w:div>
    <w:div w:id="2098285667">
      <w:bodyDiv w:val="1"/>
      <w:marLeft w:val="0"/>
      <w:marRight w:val="0"/>
      <w:marTop w:val="0"/>
      <w:marBottom w:val="0"/>
      <w:divBdr>
        <w:top w:val="none" w:sz="0" w:space="0" w:color="auto"/>
        <w:left w:val="none" w:sz="0" w:space="0" w:color="auto"/>
        <w:bottom w:val="none" w:sz="0" w:space="0" w:color="auto"/>
        <w:right w:val="none" w:sz="0" w:space="0" w:color="auto"/>
      </w:divBdr>
      <w:divsChild>
        <w:div w:id="1310745390">
          <w:marLeft w:val="0"/>
          <w:marRight w:val="0"/>
          <w:marTop w:val="0"/>
          <w:marBottom w:val="0"/>
          <w:divBdr>
            <w:top w:val="none" w:sz="0" w:space="0" w:color="auto"/>
            <w:left w:val="none" w:sz="0" w:space="0" w:color="auto"/>
            <w:bottom w:val="none" w:sz="0" w:space="0" w:color="auto"/>
            <w:right w:val="none" w:sz="0" w:space="0" w:color="auto"/>
          </w:divBdr>
          <w:divsChild>
            <w:div w:id="459803307">
              <w:marLeft w:val="0"/>
              <w:marRight w:val="0"/>
              <w:marTop w:val="0"/>
              <w:marBottom w:val="0"/>
              <w:divBdr>
                <w:top w:val="none" w:sz="0" w:space="0" w:color="auto"/>
                <w:left w:val="none" w:sz="0" w:space="0" w:color="auto"/>
                <w:bottom w:val="none" w:sz="0" w:space="0" w:color="auto"/>
                <w:right w:val="none" w:sz="0" w:space="0" w:color="auto"/>
              </w:divBdr>
              <w:divsChild>
                <w:div w:id="1873613312">
                  <w:marLeft w:val="0"/>
                  <w:marRight w:val="0"/>
                  <w:marTop w:val="0"/>
                  <w:marBottom w:val="0"/>
                  <w:divBdr>
                    <w:top w:val="none" w:sz="0" w:space="0" w:color="auto"/>
                    <w:left w:val="none" w:sz="0" w:space="0" w:color="auto"/>
                    <w:bottom w:val="none" w:sz="0" w:space="0" w:color="auto"/>
                    <w:right w:val="none" w:sz="0" w:space="0" w:color="auto"/>
                  </w:divBdr>
                  <w:divsChild>
                    <w:div w:id="2083604691">
                      <w:marLeft w:val="0"/>
                      <w:marRight w:val="0"/>
                      <w:marTop w:val="0"/>
                      <w:marBottom w:val="0"/>
                      <w:divBdr>
                        <w:top w:val="none" w:sz="0" w:space="0" w:color="auto"/>
                        <w:left w:val="none" w:sz="0" w:space="0" w:color="auto"/>
                        <w:bottom w:val="none" w:sz="0" w:space="0" w:color="auto"/>
                        <w:right w:val="none" w:sz="0" w:space="0" w:color="auto"/>
                      </w:divBdr>
                      <w:divsChild>
                        <w:div w:id="1249920672">
                          <w:marLeft w:val="0"/>
                          <w:marRight w:val="0"/>
                          <w:marTop w:val="0"/>
                          <w:marBottom w:val="0"/>
                          <w:divBdr>
                            <w:top w:val="none" w:sz="0" w:space="0" w:color="auto"/>
                            <w:left w:val="none" w:sz="0" w:space="0" w:color="auto"/>
                            <w:bottom w:val="none" w:sz="0" w:space="0" w:color="auto"/>
                            <w:right w:val="none" w:sz="0" w:space="0" w:color="auto"/>
                          </w:divBdr>
                          <w:divsChild>
                            <w:div w:id="218171037">
                              <w:marLeft w:val="0"/>
                              <w:marRight w:val="0"/>
                              <w:marTop w:val="0"/>
                              <w:marBottom w:val="0"/>
                              <w:divBdr>
                                <w:top w:val="none" w:sz="0" w:space="0" w:color="auto"/>
                                <w:left w:val="none" w:sz="0" w:space="0" w:color="auto"/>
                                <w:bottom w:val="none" w:sz="0" w:space="0" w:color="auto"/>
                                <w:right w:val="none" w:sz="0" w:space="0" w:color="auto"/>
                              </w:divBdr>
                              <w:divsChild>
                                <w:div w:id="17733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88727">
      <w:bodyDiv w:val="1"/>
      <w:marLeft w:val="0"/>
      <w:marRight w:val="0"/>
      <w:marTop w:val="0"/>
      <w:marBottom w:val="0"/>
      <w:divBdr>
        <w:top w:val="none" w:sz="0" w:space="0" w:color="auto"/>
        <w:left w:val="none" w:sz="0" w:space="0" w:color="auto"/>
        <w:bottom w:val="none" w:sz="0" w:space="0" w:color="auto"/>
        <w:right w:val="none" w:sz="0" w:space="0" w:color="auto"/>
      </w:divBdr>
      <w:divsChild>
        <w:div w:id="1443845356">
          <w:marLeft w:val="0"/>
          <w:marRight w:val="0"/>
          <w:marTop w:val="0"/>
          <w:marBottom w:val="0"/>
          <w:divBdr>
            <w:top w:val="none" w:sz="0" w:space="0" w:color="auto"/>
            <w:left w:val="none" w:sz="0" w:space="0" w:color="auto"/>
            <w:bottom w:val="none" w:sz="0" w:space="0" w:color="auto"/>
            <w:right w:val="none" w:sz="0" w:space="0" w:color="auto"/>
          </w:divBdr>
          <w:divsChild>
            <w:div w:id="1264000324">
              <w:marLeft w:val="450"/>
              <w:marRight w:val="0"/>
              <w:marTop w:val="375"/>
              <w:marBottom w:val="0"/>
              <w:divBdr>
                <w:top w:val="none" w:sz="0" w:space="0" w:color="auto"/>
                <w:left w:val="none" w:sz="0" w:space="0" w:color="auto"/>
                <w:bottom w:val="none" w:sz="0" w:space="0" w:color="auto"/>
                <w:right w:val="none" w:sz="0" w:space="0" w:color="auto"/>
              </w:divBdr>
              <w:divsChild>
                <w:div w:id="1527138097">
                  <w:marLeft w:val="0"/>
                  <w:marRight w:val="0"/>
                  <w:marTop w:val="0"/>
                  <w:marBottom w:val="0"/>
                  <w:divBdr>
                    <w:top w:val="none" w:sz="0" w:space="0" w:color="auto"/>
                    <w:left w:val="none" w:sz="0" w:space="0" w:color="auto"/>
                    <w:bottom w:val="none" w:sz="0" w:space="0" w:color="auto"/>
                    <w:right w:val="none" w:sz="0" w:space="0" w:color="auto"/>
                  </w:divBdr>
                  <w:divsChild>
                    <w:div w:id="1703704170">
                      <w:marLeft w:val="0"/>
                      <w:marRight w:val="0"/>
                      <w:marTop w:val="0"/>
                      <w:marBottom w:val="0"/>
                      <w:divBdr>
                        <w:top w:val="none" w:sz="0" w:space="0" w:color="auto"/>
                        <w:left w:val="none" w:sz="0" w:space="0" w:color="auto"/>
                        <w:bottom w:val="none" w:sz="0" w:space="0" w:color="auto"/>
                        <w:right w:val="none" w:sz="0" w:space="0" w:color="auto"/>
                      </w:divBdr>
                      <w:divsChild>
                        <w:div w:id="20797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hyperlink" Target="http://www.dcnr.state.pa.us/brc/aboutus/index.htm?tab=RegionalOffices" TargetMode="External"/><Relationship Id="rId15" Type="http://schemas.openxmlformats.org/officeDocument/2006/relationships/hyperlink" Target="http://www.dcnr.state.pa.us/brc/grants/index.aspx" TargetMode="External"/><Relationship Id="rId16" Type="http://schemas.openxmlformats.org/officeDocument/2006/relationships/hyperlink" Target="http://www.newpa.com/find-and-apply-for-funding/funding-and-program-finder/greenways-trails-and-recreation-program-gtrp" TargetMode="External"/><Relationship Id="rId17" Type="http://schemas.openxmlformats.org/officeDocument/2006/relationships/hyperlink" Target="http://conserveland.org/ceap" TargetMode="External"/><Relationship Id="rId18" Type="http://schemas.openxmlformats.org/officeDocument/2006/relationships/hyperlink" Target="http://www.deg-fdn.org/" TargetMode="External"/><Relationship Id="rId19" Type="http://schemas.openxmlformats.org/officeDocument/2006/relationships/hyperlink" Target="https://www.grants.dcnr.state.pa.us/GrantPrograms.aspx"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header" Target="header3.xml"/><Relationship Id="rId66" Type="http://schemas.openxmlformats.org/officeDocument/2006/relationships/footer" Target="footer3.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portal.state.pa.us/portal/server.pt/community/funding_programs/9322/non-point_source_projects/541851" TargetMode="External"/><Relationship Id="rId51" Type="http://schemas.openxmlformats.org/officeDocument/2006/relationships/hyperlink" Target="http://www.portal.state.pa.us/portal/server.pt/community/environmental_education/13903/grants/588549" TargetMode="External"/><Relationship Id="rId52" Type="http://schemas.openxmlformats.org/officeDocument/2006/relationships/hyperlink" Target="http://www.neafoundation.org/pages/grants-to-educators/" TargetMode="External"/><Relationship Id="rId53" Type="http://schemas.openxmlformats.org/officeDocument/2006/relationships/hyperlink" Target="http://www.cbtrust.org/site/c.miJPKXPCJnH/b.5457547/k.28ED/Mini_Grant.htm" TargetMode="External"/><Relationship Id="rId54" Type="http://schemas.openxmlformats.org/officeDocument/2006/relationships/hyperlink" Target="http://wren.palwv.org/grants/local.html" TargetMode="External"/><Relationship Id="rId55" Type="http://schemas.openxmlformats.org/officeDocument/2006/relationships/hyperlink" Target="http://www.for-wild.org/seedmony.htm" TargetMode="External"/><Relationship Id="rId56" Type="http://schemas.openxmlformats.org/officeDocument/2006/relationships/hyperlink" Target="http://www.treevitalize.net/SubGrant.aspx" TargetMode="External"/><Relationship Id="rId57" Type="http://schemas.openxmlformats.org/officeDocument/2006/relationships/hyperlink" Target="http://grogood.com/GiveBackToGro/Gro1000/Grassroots" TargetMode="External"/><Relationship Id="rId58" Type="http://schemas.openxmlformats.org/officeDocument/2006/relationships/hyperlink" Target="http://publiclandseveryday.org/grants/every-day-event-grants-0" TargetMode="External"/><Relationship Id="rId59" Type="http://schemas.openxmlformats.org/officeDocument/2006/relationships/hyperlink" Target="http://www.cbtrust.org/site/c.miJPKXPCJnH/b.7735695/k.5E92/Green_Streets_Green_Jobs_Green_Towns.htm" TargetMode="External"/><Relationship Id="rId40" Type="http://schemas.openxmlformats.org/officeDocument/2006/relationships/hyperlink" Target="http://www.calrecycle.ca.gov/tires/grants/Cleanup/" TargetMode="External"/><Relationship Id="rId41" Type="http://schemas.openxmlformats.org/officeDocument/2006/relationships/hyperlink" Target="http://www.kab.org/site/PageServer?pagename=grants_Grant_applications" TargetMode="External"/><Relationship Id="rId42" Type="http://schemas.openxmlformats.org/officeDocument/2006/relationships/hyperlink" Target="http://www.expandedschools.org/funding-opportunities/rite-aid-foundation" TargetMode="External"/><Relationship Id="rId43" Type="http://schemas.openxmlformats.org/officeDocument/2006/relationships/hyperlink" Target="http://www.colcomfdn.org/interests.html" TargetMode="External"/><Relationship Id="rId44" Type="http://schemas.openxmlformats.org/officeDocument/2006/relationships/hyperlink" Target="http://www.grants.gov/web/grants/view-opportunity.html?oppId=251499" TargetMode="External"/><Relationship Id="rId45" Type="http://schemas.openxmlformats.org/officeDocument/2006/relationships/hyperlink" Target="http://www.grants.gov/web/grants/home.html;jsessionid=cJFcTjqLMJL6sgmrMGVBMZl9JY0zqbgBmvyqcjlvkNYXJ2yrBLPV" TargetMode="External"/><Relationship Id="rId46" Type="http://schemas.openxmlformats.org/officeDocument/2006/relationships/hyperlink" Target="http://www.foundationoffices.org/" TargetMode="External"/><Relationship Id="rId47" Type="http://schemas.openxmlformats.org/officeDocument/2006/relationships/hyperlink" Target="http://www.epa.gov/brownfields/grant_info/index.htm" TargetMode="External"/><Relationship Id="rId48" Type="http://schemas.openxmlformats.org/officeDocument/2006/relationships/hyperlink" Target="http://www.epa.gov/brownfields/applicat.htm" TargetMode="External"/><Relationship Id="rId49" Type="http://schemas.openxmlformats.org/officeDocument/2006/relationships/hyperlink" Target="https://www.cfda.gov/index?s=program&amp;mode=form&amp;tab=step1&amp;id=f860a3b8eeae5e8f25a41e38e511a72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thelawrencefoundation.org/grants/guidelines.php" TargetMode="External"/><Relationship Id="rId31" Type="http://schemas.openxmlformats.org/officeDocument/2006/relationships/hyperlink" Target="http://www.mazdafoundation.org/Grant_Guidelines.html" TargetMode="External"/><Relationship Id="rId32" Type="http://schemas.openxmlformats.org/officeDocument/2006/relationships/hyperlink" Target="http://www.shell.us/environment-society/grant.html" TargetMode="External"/><Relationship Id="rId33" Type="http://schemas.openxmlformats.org/officeDocument/2006/relationships/hyperlink" Target="http://www.nathancummings.org/grant-programs/ecological-innovation-program" TargetMode="External"/><Relationship Id="rId34" Type="http://schemas.openxmlformats.org/officeDocument/2006/relationships/hyperlink" Target="http://www.sohnfoundation.org/Grant_guidelines1.htm" TargetMode="External"/><Relationship Id="rId35" Type="http://schemas.openxmlformats.org/officeDocument/2006/relationships/hyperlink" Target="https://www.mtb.com/aboutus/community/Pages/CharitableContributions.aspx" TargetMode="External"/><Relationship Id="rId36" Type="http://schemas.openxmlformats.org/officeDocument/2006/relationships/hyperlink" Target="https://www.wellsfargo.com/about/charitable/pa_guidelines" TargetMode="External"/><Relationship Id="rId37" Type="http://schemas.openxmlformats.org/officeDocument/2006/relationships/hyperlink" Target="https://jointuse.myreviewroom.com/" TargetMode="External"/><Relationship Id="rId38" Type="http://schemas.openxmlformats.org/officeDocument/2006/relationships/hyperlink" Target="http://www.tonyhawkfoundation.org/skatepark-grants/apply/" TargetMode="External"/><Relationship Id="rId39" Type="http://schemas.openxmlformats.org/officeDocument/2006/relationships/hyperlink" Target="http://www.americancanoe.org/?page=LLBean_CFS_Grant" TargetMode="External"/><Relationship Id="rId20" Type="http://schemas.openxmlformats.org/officeDocument/2006/relationships/hyperlink" Target="http://www.nps.gov/orgs/rtca/apply.htm" TargetMode="External"/><Relationship Id="rId21" Type="http://schemas.openxmlformats.org/officeDocument/2006/relationships/hyperlink" Target="http://www.chesapeakebay.net/rfps" TargetMode="External"/><Relationship Id="rId22" Type="http://schemas.openxmlformats.org/officeDocument/2006/relationships/hyperlink" Target="http://www.dcnr.state.pa.us/cs/groups/public/documents/document/d_001241.pdf" TargetMode="External"/><Relationship Id="rId23" Type="http://schemas.openxmlformats.org/officeDocument/2006/relationships/hyperlink" Target="http://www.nationalforests.org/conserve/grantprograms" TargetMode="External"/><Relationship Id="rId24" Type="http://schemas.openxmlformats.org/officeDocument/2006/relationships/hyperlink" Target="http://www.portal.state.pa.us/portal/server.pt/community/programs/9322/green_initiatives/541807" TargetMode="External"/><Relationship Id="rId25" Type="http://schemas.openxmlformats.org/officeDocument/2006/relationships/hyperlink" Target="http://www.patagonia.com/us/patagonia.go?assetid=2942" TargetMode="External"/><Relationship Id="rId26" Type="http://schemas.openxmlformats.org/officeDocument/2006/relationships/hyperlink" Target="http://outdoors.maker.good.is/" TargetMode="External"/><Relationship Id="rId27" Type="http://schemas.openxmlformats.org/officeDocument/2006/relationships/hyperlink" Target="http://www.grants.gov/web/grants/view-opportunity.html?oppId=58661" TargetMode="External"/><Relationship Id="rId28" Type="http://schemas.openxmlformats.org/officeDocument/2006/relationships/hyperlink" Target="http://www.bluemoonfund.org/grantmaking/" TargetMode="External"/><Relationship Id="rId29" Type="http://schemas.openxmlformats.org/officeDocument/2006/relationships/hyperlink" Target="http://kresge.org/funding/apply-for-funding" TargetMode="External"/><Relationship Id="rId60" Type="http://schemas.openxmlformats.org/officeDocument/2006/relationships/hyperlink" Target="http://www.cdc.gov/nccdphp/dch/programs/communitytransformation/funds/index.htm" TargetMode="External"/><Relationship Id="rId61" Type="http://schemas.openxmlformats.org/officeDocument/2006/relationships/header" Target="header1.xml"/><Relationship Id="rId62" Type="http://schemas.openxmlformats.org/officeDocument/2006/relationships/header" Target="header2.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70E7-3663-0C47-8E62-0B7A386B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5630</Words>
  <Characters>32092</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jonstacey</dc:creator>
  <cp:lastModifiedBy>Palta Admin</cp:lastModifiedBy>
  <cp:revision>2</cp:revision>
  <cp:lastPrinted>2014-03-17T15:14:00Z</cp:lastPrinted>
  <dcterms:created xsi:type="dcterms:W3CDTF">2016-02-24T20:12:00Z</dcterms:created>
  <dcterms:modified xsi:type="dcterms:W3CDTF">2016-02-24T20:12:00Z</dcterms:modified>
</cp:coreProperties>
</file>